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0" w:type="pct"/>
        <w:tblInd w:w="243"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057"/>
      </w:tblGrid>
      <w:tr w:rsidR="001C5260" w:rsidRPr="001C5260" w:rsidTr="001C5260">
        <w:tc>
          <w:tcPr>
            <w:tcW w:w="50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spacing w:before="150" w:after="150"/>
              <w:ind w:left="450" w:right="450"/>
              <w:jc w:val="center"/>
              <w:textAlignment w:val="baseline"/>
              <w:rPr>
                <w:rFonts w:ascii="Times" w:hAnsi="Times" w:cs="Times New Roman"/>
                <w:sz w:val="20"/>
                <w:szCs w:val="20"/>
                <w:lang w:val="en-US"/>
              </w:rPr>
            </w:pPr>
            <w:bookmarkStart w:id="0" w:name="n2"/>
            <w:bookmarkEnd w:id="0"/>
            <w:r>
              <w:rPr>
                <w:rFonts w:ascii="Times" w:hAnsi="Times" w:cs="Times New Roman"/>
                <w:noProof/>
                <w:sz w:val="20"/>
                <w:szCs w:val="20"/>
                <w:lang w:val="en-US"/>
              </w:rPr>
              <w:drawing>
                <wp:inline distT="0" distB="0" distL="0" distR="0" wp14:anchorId="18FDF178" wp14:editId="612538D9">
                  <wp:extent cx="762000" cy="1019810"/>
                  <wp:effectExtent l="0" t="0" r="0" b="0"/>
                  <wp:docPr id="9" name="Picture 9"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019810"/>
                          </a:xfrm>
                          <a:prstGeom prst="rect">
                            <a:avLst/>
                          </a:prstGeom>
                          <a:noFill/>
                          <a:ln>
                            <a:noFill/>
                          </a:ln>
                        </pic:spPr>
                      </pic:pic>
                    </a:graphicData>
                  </a:graphic>
                </wp:inline>
              </w:drawing>
            </w:r>
          </w:p>
        </w:tc>
      </w:tr>
      <w:tr w:rsidR="001C5260" w:rsidRPr="001C5260" w:rsidTr="001C5260">
        <w:tc>
          <w:tcPr>
            <w:tcW w:w="50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ind w:left="450" w:right="450"/>
              <w:jc w:val="center"/>
              <w:textAlignment w:val="baseline"/>
              <w:rPr>
                <w:rFonts w:ascii="Times" w:hAnsi="Times" w:cs="Times New Roman"/>
                <w:sz w:val="20"/>
                <w:szCs w:val="20"/>
                <w:lang w:val="en-US"/>
              </w:rPr>
            </w:pPr>
            <w:r w:rsidRPr="001C5260">
              <w:rPr>
                <w:rFonts w:ascii="Times New Roman" w:hAnsi="Times New Roman" w:cs="Times New Roman"/>
                <w:b/>
                <w:bCs/>
                <w:color w:val="000000"/>
                <w:sz w:val="32"/>
                <w:szCs w:val="32"/>
                <w:bdr w:val="none" w:sz="0" w:space="0" w:color="auto" w:frame="1"/>
                <w:lang w:val="en-US"/>
              </w:rPr>
              <w:t>КАБІНЕТ МІНІСТРІВ УКРАЇНИ</w:t>
            </w:r>
            <w:r w:rsidRPr="001C5260">
              <w:rPr>
                <w:rFonts w:ascii="Times" w:hAnsi="Times" w:cs="Times New Roman"/>
                <w:sz w:val="20"/>
                <w:szCs w:val="20"/>
                <w:lang w:val="en-US"/>
              </w:rPr>
              <w:t> </w:t>
            </w:r>
            <w:r w:rsidRPr="001C5260">
              <w:rPr>
                <w:rFonts w:ascii="Times" w:hAnsi="Times" w:cs="Times New Roman"/>
                <w:sz w:val="20"/>
                <w:szCs w:val="20"/>
                <w:lang w:val="en-US"/>
              </w:rPr>
              <w:br/>
            </w:r>
            <w:r w:rsidRPr="001C5260">
              <w:rPr>
                <w:rFonts w:ascii="Times New Roman" w:hAnsi="Times New Roman" w:cs="Times New Roman"/>
                <w:b/>
                <w:bCs/>
                <w:color w:val="000000"/>
                <w:sz w:val="36"/>
                <w:szCs w:val="36"/>
                <w:bdr w:val="none" w:sz="0" w:space="0" w:color="auto" w:frame="1"/>
                <w:lang w:val="en-US"/>
              </w:rPr>
              <w:t>РОЗПОРЯДЖЕННЯ</w:t>
            </w:r>
          </w:p>
        </w:tc>
      </w:tr>
      <w:tr w:rsidR="001C5260" w:rsidRPr="001C5260" w:rsidTr="001C5260">
        <w:tc>
          <w:tcPr>
            <w:tcW w:w="50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ind w:left="450" w:right="450"/>
              <w:jc w:val="center"/>
              <w:textAlignment w:val="baseline"/>
              <w:rPr>
                <w:rFonts w:ascii="Times" w:hAnsi="Times" w:cs="Times New Roman"/>
                <w:sz w:val="20"/>
                <w:szCs w:val="20"/>
                <w:lang w:val="en-US"/>
              </w:rPr>
            </w:pPr>
            <w:r w:rsidRPr="001C5260">
              <w:rPr>
                <w:rFonts w:ascii="Times New Roman" w:hAnsi="Times New Roman" w:cs="Times New Roman"/>
                <w:b/>
                <w:bCs/>
                <w:color w:val="000000"/>
                <w:bdr w:val="none" w:sz="0" w:space="0" w:color="auto" w:frame="1"/>
                <w:lang w:val="en-US"/>
              </w:rPr>
              <w:t>від 8 серпня 2012 р. № 556-р</w:t>
            </w:r>
            <w:r w:rsidRPr="001C5260">
              <w:rPr>
                <w:rFonts w:ascii="Times" w:hAnsi="Times" w:cs="Times New Roman"/>
                <w:sz w:val="20"/>
                <w:szCs w:val="20"/>
                <w:lang w:val="en-US"/>
              </w:rPr>
              <w:t> </w:t>
            </w:r>
            <w:r w:rsidRPr="001C5260">
              <w:rPr>
                <w:rFonts w:ascii="Times" w:hAnsi="Times" w:cs="Times New Roman"/>
                <w:sz w:val="20"/>
                <w:szCs w:val="20"/>
                <w:lang w:val="en-US"/>
              </w:rPr>
              <w:br/>
            </w:r>
            <w:r w:rsidRPr="001C5260">
              <w:rPr>
                <w:rFonts w:ascii="Times New Roman" w:hAnsi="Times New Roman" w:cs="Times New Roman"/>
                <w:b/>
                <w:bCs/>
                <w:color w:val="000000"/>
                <w:bdr w:val="none" w:sz="0" w:space="0" w:color="auto" w:frame="1"/>
                <w:lang w:val="en-US"/>
              </w:rPr>
              <w:t>Київ</w:t>
            </w:r>
          </w:p>
        </w:tc>
      </w:tr>
    </w:tbl>
    <w:p w:rsidR="001C5260" w:rsidRDefault="001C5260" w:rsidP="001C5260">
      <w:pPr>
        <w:ind w:left="450" w:right="450"/>
        <w:jc w:val="center"/>
        <w:textAlignment w:val="baseline"/>
        <w:rPr>
          <w:rFonts w:ascii="Times New Roman" w:hAnsi="Times New Roman" w:cs="Times New Roman"/>
          <w:b/>
          <w:bCs/>
          <w:color w:val="000000"/>
          <w:sz w:val="32"/>
          <w:szCs w:val="32"/>
          <w:bdr w:val="none" w:sz="0" w:space="0" w:color="auto" w:frame="1"/>
          <w:lang w:val="en-US"/>
        </w:rPr>
      </w:pPr>
      <w:bookmarkStart w:id="1" w:name="n3"/>
      <w:bookmarkEnd w:id="1"/>
    </w:p>
    <w:p w:rsidR="001C5260" w:rsidRDefault="001C5260" w:rsidP="001C5260">
      <w:pPr>
        <w:ind w:left="450" w:right="450"/>
        <w:jc w:val="center"/>
        <w:textAlignment w:val="baseline"/>
        <w:rPr>
          <w:rFonts w:ascii="Times New Roman" w:hAnsi="Times New Roman" w:cs="Times New Roman"/>
          <w:b/>
          <w:bCs/>
          <w:color w:val="000000"/>
          <w:sz w:val="32"/>
          <w:szCs w:val="32"/>
          <w:bdr w:val="none" w:sz="0" w:space="0" w:color="auto" w:frame="1"/>
          <w:lang w:val="en-US"/>
        </w:rPr>
      </w:pPr>
      <w:r w:rsidRPr="001C5260">
        <w:rPr>
          <w:rFonts w:ascii="Times New Roman" w:hAnsi="Times New Roman" w:cs="Times New Roman"/>
          <w:b/>
          <w:bCs/>
          <w:color w:val="000000"/>
          <w:sz w:val="32"/>
          <w:szCs w:val="32"/>
          <w:bdr w:val="none" w:sz="0" w:space="0" w:color="auto" w:frame="1"/>
          <w:lang w:val="en-US"/>
        </w:rPr>
        <w:t>Про схвалення Стратегії реформування системи надання соціальних послуг</w:t>
      </w:r>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 w:name="n4"/>
      <w:bookmarkEnd w:id="2"/>
      <w:proofErr w:type="gramStart"/>
      <w:r w:rsidRPr="001C5260">
        <w:rPr>
          <w:rFonts w:ascii="Times New Roman" w:hAnsi="Times New Roman" w:cs="Times New Roman"/>
          <w:color w:val="000000"/>
          <w:bdr w:val="none" w:sz="0" w:space="0" w:color="auto" w:frame="1"/>
          <w:lang w:val="en-US"/>
        </w:rPr>
        <w:t>1. Схвалити </w:t>
      </w:r>
      <w:hyperlink r:id="rId7" w:anchor="n9" w:history="1">
        <w:r w:rsidRPr="001C5260">
          <w:rPr>
            <w:rFonts w:ascii="Times New Roman" w:hAnsi="Times New Roman" w:cs="Times New Roman"/>
            <w:color w:val="006600"/>
            <w:u w:val="single"/>
            <w:bdr w:val="none" w:sz="0" w:space="0" w:color="auto" w:frame="1"/>
            <w:lang w:val="en-US"/>
          </w:rPr>
          <w:t>Стратегію реформування системи надання соціальних послуг</w:t>
        </w:r>
      </w:hyperlink>
      <w:r w:rsidRPr="001C5260">
        <w:rPr>
          <w:rFonts w:ascii="Times New Roman" w:hAnsi="Times New Roman" w:cs="Times New Roman"/>
          <w:color w:val="000000"/>
          <w:bdr w:val="none" w:sz="0" w:space="0" w:color="auto" w:frame="1"/>
          <w:lang w:val="en-US"/>
        </w:rPr>
        <w:t>, що додається.</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 w:name="n5"/>
      <w:bookmarkEnd w:id="3"/>
      <w:proofErr w:type="gramStart"/>
      <w:r w:rsidRPr="001C5260">
        <w:rPr>
          <w:rFonts w:ascii="Times New Roman" w:hAnsi="Times New Roman" w:cs="Times New Roman"/>
          <w:color w:val="000000"/>
          <w:bdr w:val="none" w:sz="0" w:space="0" w:color="auto" w:frame="1"/>
          <w:lang w:val="en-US"/>
        </w:rPr>
        <w:t>2. Міністерству соціальної політики разом з іншими заінтересованими центральними органами виконавчої влади розробити та подати у тримісячний строк Кабінетові Міністрів України проект плану заходів з реалізації Стратегії, схваленої цим розпорядженням.</w:t>
      </w:r>
      <w:proofErr w:type="gramEnd"/>
    </w:p>
    <w:p w:rsid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 w:name="n6"/>
      <w:bookmarkEnd w:id="4"/>
      <w:r w:rsidRPr="001C5260">
        <w:rPr>
          <w:rFonts w:ascii="Times New Roman" w:hAnsi="Times New Roman" w:cs="Times New Roman"/>
          <w:color w:val="000000"/>
          <w:bdr w:val="none" w:sz="0" w:space="0" w:color="auto" w:frame="1"/>
          <w:lang w:val="en-US"/>
        </w:rPr>
        <w:t>3</w:t>
      </w:r>
      <w:proofErr w:type="gramStart"/>
      <w:r w:rsidRPr="001C5260">
        <w:rPr>
          <w:rFonts w:ascii="Times New Roman" w:hAnsi="Times New Roman" w:cs="Times New Roman"/>
          <w:color w:val="000000"/>
          <w:bdr w:val="none" w:sz="0" w:space="0" w:color="auto" w:frame="1"/>
          <w:lang w:val="en-US"/>
        </w:rPr>
        <w:t>. Визнати</w:t>
      </w:r>
      <w:proofErr w:type="gramEnd"/>
      <w:r w:rsidRPr="001C5260">
        <w:rPr>
          <w:rFonts w:ascii="Times New Roman" w:hAnsi="Times New Roman" w:cs="Times New Roman"/>
          <w:color w:val="000000"/>
          <w:bdr w:val="none" w:sz="0" w:space="0" w:color="auto" w:frame="1"/>
          <w:lang w:val="en-US"/>
        </w:rPr>
        <w:t xml:space="preserve"> таким, що втратило чинність,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"http://zakon2.rada.gov.ua/laws/show/178-2007-%D1%80"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розпорядження Кабінету Міністрів України від 13 квітня 2007 р. № 178</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“Про схвалення Концепції реформування системи соціальних послуг” (Офіційний вісник України, 2007 р., № 28, ст. 1122).</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92"/>
        <w:gridCol w:w="5814"/>
      </w:tblGrid>
      <w:tr w:rsidR="001C5260" w:rsidRPr="001C5260" w:rsidTr="001C5260">
        <w:tc>
          <w:tcPr>
            <w:tcW w:w="15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jc w:val="center"/>
              <w:textAlignment w:val="baseline"/>
              <w:rPr>
                <w:rFonts w:ascii="Times" w:hAnsi="Times" w:cs="Times New Roman"/>
                <w:sz w:val="20"/>
                <w:szCs w:val="20"/>
                <w:lang w:val="en-US"/>
              </w:rPr>
            </w:pPr>
            <w:bookmarkStart w:id="5" w:name="n7"/>
            <w:bookmarkEnd w:id="5"/>
            <w:r w:rsidRPr="001C5260">
              <w:rPr>
                <w:rFonts w:ascii="Times New Roman" w:hAnsi="Times New Roman" w:cs="Times New Roman"/>
                <w:b/>
                <w:bCs/>
                <w:color w:val="000000"/>
                <w:bdr w:val="none" w:sz="0" w:space="0" w:color="auto" w:frame="1"/>
                <w:lang w:val="en-US"/>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jc w:val="right"/>
              <w:textAlignment w:val="baseline"/>
              <w:rPr>
                <w:rFonts w:ascii="Times" w:hAnsi="Times" w:cs="Times New Roman"/>
                <w:sz w:val="20"/>
                <w:szCs w:val="20"/>
                <w:lang w:val="en-US"/>
              </w:rPr>
            </w:pPr>
            <w:r w:rsidRPr="001C5260">
              <w:rPr>
                <w:rFonts w:ascii="Times New Roman" w:hAnsi="Times New Roman" w:cs="Times New Roman"/>
                <w:b/>
                <w:bCs/>
                <w:color w:val="000000"/>
                <w:bdr w:val="none" w:sz="0" w:space="0" w:color="auto" w:frame="1"/>
                <w:lang w:val="en-US"/>
              </w:rPr>
              <w:t>М.АЗАРОВ</w:t>
            </w:r>
          </w:p>
        </w:tc>
      </w:tr>
      <w:tr w:rsidR="001C5260" w:rsidRPr="001C5260" w:rsidTr="001C5260">
        <w:tc>
          <w:tcPr>
            <w:tcW w:w="0" w:type="auto"/>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jc w:val="center"/>
              <w:textAlignment w:val="baseline"/>
              <w:rPr>
                <w:rFonts w:ascii="Times" w:hAnsi="Times" w:cs="Times New Roman"/>
                <w:sz w:val="20"/>
                <w:szCs w:val="20"/>
                <w:lang w:val="en-US"/>
              </w:rPr>
            </w:pPr>
            <w:r w:rsidRPr="001C5260">
              <w:rPr>
                <w:rFonts w:ascii="Times New Roman" w:hAnsi="Times New Roman" w:cs="Times New Roman"/>
                <w:b/>
                <w:bCs/>
                <w:color w:val="000000"/>
                <w:bdr w:val="none" w:sz="0" w:space="0" w:color="auto" w:frame="1"/>
                <w:lang w:val="en-US"/>
              </w:rPr>
              <w:t>Інд. 26</w:t>
            </w:r>
          </w:p>
        </w:tc>
        <w:tc>
          <w:tcPr>
            <w:tcW w:w="0" w:type="auto"/>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jc w:val="right"/>
              <w:textAlignment w:val="baseline"/>
              <w:rPr>
                <w:rFonts w:ascii="Times" w:hAnsi="Times" w:cs="Times New Roman"/>
                <w:sz w:val="20"/>
                <w:szCs w:val="20"/>
                <w:lang w:val="en-US"/>
              </w:rPr>
            </w:pPr>
            <w:r w:rsidRPr="001C5260">
              <w:rPr>
                <w:rFonts w:ascii="Times New Roman" w:hAnsi="Times New Roman" w:cs="Times New Roman"/>
                <w:b/>
                <w:bCs/>
                <w:color w:val="000000"/>
                <w:bdr w:val="none" w:sz="0" w:space="0" w:color="auto" w:frame="1"/>
                <w:lang w:val="en-US"/>
              </w:rPr>
              <w:br/>
            </w:r>
          </w:p>
        </w:tc>
      </w:tr>
    </w:tbl>
    <w:p w:rsidR="001C5260" w:rsidRPr="001C5260" w:rsidRDefault="001C5260" w:rsidP="001C5260">
      <w:pPr>
        <w:spacing w:before="60" w:after="60"/>
        <w:textAlignment w:val="baseline"/>
        <w:rPr>
          <w:rFonts w:ascii="Times" w:hAnsi="Times"/>
          <w:sz w:val="20"/>
          <w:szCs w:val="20"/>
          <w:lang w:val="en-US"/>
        </w:rPr>
      </w:pPr>
      <w:bookmarkStart w:id="6" w:name="n97"/>
      <w:bookmarkEnd w:id="6"/>
      <w:r w:rsidRPr="001C5260">
        <w:rPr>
          <w:rFonts w:ascii="Times New Roman" w:eastAsia="Times New Roman" w:hAnsi="Times New Roman" w:cs="Times New Roman"/>
          <w:color w:val="000000"/>
          <w:bdr w:val="none" w:sz="0" w:space="0" w:color="auto" w:frame="1"/>
          <w:lang w:val="en-US"/>
        </w:rPr>
        <w:pict>
          <v:rect id="_x0000_i1034" style="width:0;height:0" o:hralign="center" o:hrstd="t" o:hrnoshade="t" o:hr="t" fillcolor="black" stroked="f"/>
        </w:pict>
      </w:r>
    </w:p>
    <w:p w:rsidR="001C5260" w:rsidRPr="001C5260" w:rsidRDefault="001C5260" w:rsidP="001C5260">
      <w:pPr>
        <w:jc w:val="both"/>
        <w:textAlignment w:val="baseline"/>
        <w:rPr>
          <w:rFonts w:ascii="Times" w:hAnsi="Times"/>
          <w:sz w:val="20"/>
          <w:szCs w:val="20"/>
          <w:lang w:val="en-US"/>
        </w:rPr>
      </w:pPr>
      <w:bookmarkStart w:id="7" w:name="n96"/>
      <w:bookmarkEnd w:id="7"/>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1"/>
        <w:gridCol w:w="3955"/>
      </w:tblGrid>
      <w:tr w:rsidR="001C5260" w:rsidRPr="001C5260" w:rsidTr="001C5260">
        <w:tc>
          <w:tcPr>
            <w:tcW w:w="22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textAlignment w:val="baseline"/>
              <w:rPr>
                <w:rFonts w:ascii="Times" w:hAnsi="Times" w:cs="Times New Roman"/>
                <w:sz w:val="20"/>
                <w:szCs w:val="20"/>
                <w:lang w:val="en-US"/>
              </w:rPr>
            </w:pPr>
            <w:bookmarkStart w:id="8" w:name="n8"/>
            <w:bookmarkEnd w:id="8"/>
            <w:r w:rsidRPr="001C5260">
              <w:rPr>
                <w:rFonts w:ascii="Times New Roman" w:hAnsi="Times New Roman" w:cs="Times New Roman"/>
                <w:b/>
                <w:bCs/>
                <w:color w:val="000000"/>
                <w:bdr w:val="none" w:sz="0" w:space="0" w:color="auto" w:frame="1"/>
                <w:lang w:val="en-US"/>
              </w:rPr>
              <w:br/>
            </w:r>
          </w:p>
        </w:tc>
        <w:tc>
          <w:tcPr>
            <w:tcW w:w="2000" w:type="pct"/>
            <w:tcBorders>
              <w:top w:val="single" w:sz="2" w:space="0" w:color="auto"/>
              <w:left w:val="single" w:sz="2" w:space="0" w:color="auto"/>
              <w:bottom w:val="single" w:sz="2" w:space="0" w:color="auto"/>
              <w:right w:val="single" w:sz="2" w:space="0" w:color="auto"/>
            </w:tcBorders>
            <w:hideMark/>
          </w:tcPr>
          <w:p w:rsidR="001C5260" w:rsidRPr="001C5260" w:rsidRDefault="001C5260" w:rsidP="001C5260">
            <w:pPr>
              <w:jc w:val="center"/>
              <w:textAlignment w:val="baseline"/>
              <w:rPr>
                <w:rFonts w:ascii="Times" w:hAnsi="Times" w:cs="Times New Roman"/>
                <w:sz w:val="20"/>
                <w:szCs w:val="20"/>
                <w:lang w:val="en-US"/>
              </w:rPr>
            </w:pPr>
            <w:r w:rsidRPr="001C5260">
              <w:rPr>
                <w:rFonts w:ascii="Times New Roman" w:hAnsi="Times New Roman" w:cs="Times New Roman"/>
                <w:b/>
                <w:bCs/>
                <w:color w:val="000000"/>
                <w:bdr w:val="none" w:sz="0" w:space="0" w:color="auto" w:frame="1"/>
                <w:lang w:val="en-US"/>
              </w:rPr>
              <w:t>СХВАЛЕНО</w:t>
            </w:r>
            <w:r w:rsidRPr="001C5260">
              <w:rPr>
                <w:rFonts w:ascii="Times" w:hAnsi="Times" w:cs="Times New Roman"/>
                <w:sz w:val="20"/>
                <w:szCs w:val="20"/>
                <w:lang w:val="en-US"/>
              </w:rPr>
              <w:t> </w:t>
            </w:r>
            <w:r w:rsidRPr="001C5260">
              <w:rPr>
                <w:rFonts w:ascii="Times" w:hAnsi="Times" w:cs="Times New Roman"/>
                <w:sz w:val="20"/>
                <w:szCs w:val="20"/>
                <w:lang w:val="en-US"/>
              </w:rPr>
              <w:br/>
            </w:r>
            <w:r w:rsidRPr="001C5260">
              <w:rPr>
                <w:rFonts w:ascii="Times New Roman" w:hAnsi="Times New Roman" w:cs="Times New Roman"/>
                <w:b/>
                <w:bCs/>
                <w:color w:val="000000"/>
                <w:bdr w:val="none" w:sz="0" w:space="0" w:color="auto" w:frame="1"/>
                <w:lang w:val="en-US"/>
              </w:rPr>
              <w:t>розпорядженням Кабінету Міністрів України</w:t>
            </w:r>
            <w:r w:rsidRPr="001C5260">
              <w:rPr>
                <w:rFonts w:ascii="Times" w:hAnsi="Times" w:cs="Times New Roman"/>
                <w:sz w:val="20"/>
                <w:szCs w:val="20"/>
                <w:lang w:val="en-US"/>
              </w:rPr>
              <w:t> </w:t>
            </w:r>
            <w:r w:rsidRPr="001C5260">
              <w:rPr>
                <w:rFonts w:ascii="Times" w:hAnsi="Times" w:cs="Times New Roman"/>
                <w:sz w:val="20"/>
                <w:szCs w:val="20"/>
                <w:lang w:val="en-US"/>
              </w:rPr>
              <w:br/>
            </w:r>
            <w:r w:rsidRPr="001C5260">
              <w:rPr>
                <w:rFonts w:ascii="Times New Roman" w:hAnsi="Times New Roman" w:cs="Times New Roman"/>
                <w:b/>
                <w:bCs/>
                <w:color w:val="000000"/>
                <w:bdr w:val="none" w:sz="0" w:space="0" w:color="auto" w:frame="1"/>
                <w:lang w:val="en-US"/>
              </w:rPr>
              <w:t>від 8 серпня 2012 р. № 556-р</w:t>
            </w:r>
          </w:p>
        </w:tc>
      </w:tr>
    </w:tbl>
    <w:p w:rsidR="001C5260" w:rsidRDefault="001C5260" w:rsidP="001C5260">
      <w:pPr>
        <w:ind w:left="450" w:right="450"/>
        <w:jc w:val="center"/>
        <w:textAlignment w:val="baseline"/>
        <w:rPr>
          <w:rFonts w:ascii="Times New Roman" w:hAnsi="Times New Roman" w:cs="Times New Roman"/>
          <w:b/>
          <w:bCs/>
          <w:color w:val="000000"/>
          <w:sz w:val="32"/>
          <w:szCs w:val="32"/>
          <w:bdr w:val="none" w:sz="0" w:space="0" w:color="auto" w:frame="1"/>
          <w:lang w:val="en-US"/>
        </w:rPr>
      </w:pPr>
      <w:bookmarkStart w:id="9" w:name="n9"/>
      <w:bookmarkEnd w:id="9"/>
      <w:r>
        <w:rPr>
          <w:rFonts w:ascii="Times New Roman" w:hAnsi="Times New Roman" w:cs="Times New Roman"/>
          <w:b/>
          <w:bCs/>
          <w:color w:val="000000"/>
          <w:sz w:val="32"/>
          <w:szCs w:val="32"/>
          <w:bdr w:val="none" w:sz="0" w:space="0" w:color="auto" w:frame="1"/>
          <w:lang w:val="en-US"/>
        </w:rPr>
        <w:br w:type="page"/>
      </w:r>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r w:rsidRPr="001C5260">
        <w:rPr>
          <w:rFonts w:ascii="Times New Roman" w:hAnsi="Times New Roman" w:cs="Times New Roman"/>
          <w:b/>
          <w:bCs/>
          <w:color w:val="000000"/>
          <w:sz w:val="32"/>
          <w:szCs w:val="32"/>
          <w:bdr w:val="none" w:sz="0" w:space="0" w:color="auto" w:frame="1"/>
          <w:lang w:val="en-US"/>
        </w:rPr>
        <w:lastRenderedPageBreak/>
        <w:t>СТРАТЕГІЯ </w:t>
      </w:r>
      <w:r w:rsidRPr="001C5260">
        <w:rPr>
          <w:rFonts w:ascii="Times New Roman" w:hAnsi="Times New Roman" w:cs="Times New Roman"/>
          <w:color w:val="000000"/>
          <w:bdr w:val="none" w:sz="0" w:space="0" w:color="auto" w:frame="1"/>
          <w:lang w:val="en-US"/>
        </w:rPr>
        <w:br/>
      </w:r>
      <w:r w:rsidRPr="001C5260">
        <w:rPr>
          <w:rFonts w:ascii="Times New Roman" w:hAnsi="Times New Roman" w:cs="Times New Roman"/>
          <w:b/>
          <w:bCs/>
          <w:color w:val="000000"/>
          <w:sz w:val="32"/>
          <w:szCs w:val="32"/>
          <w:bdr w:val="none" w:sz="0" w:space="0" w:color="auto" w:frame="1"/>
          <w:lang w:val="en-US"/>
        </w:rPr>
        <w:t>реформування системи надання соціальних послуг</w:t>
      </w:r>
    </w:p>
    <w:p w:rsidR="001C5260" w:rsidRDefault="001C5260" w:rsidP="001C5260">
      <w:pPr>
        <w:ind w:left="450" w:right="450"/>
        <w:jc w:val="center"/>
        <w:textAlignment w:val="baseline"/>
        <w:rPr>
          <w:rFonts w:ascii="Times New Roman" w:hAnsi="Times New Roman" w:cs="Times New Roman"/>
          <w:b/>
          <w:bCs/>
          <w:color w:val="000000"/>
          <w:sz w:val="28"/>
          <w:szCs w:val="28"/>
          <w:bdr w:val="none" w:sz="0" w:space="0" w:color="auto" w:frame="1"/>
          <w:lang w:val="en-US"/>
        </w:rPr>
      </w:pPr>
      <w:bookmarkStart w:id="10" w:name="n10"/>
      <w:bookmarkEnd w:id="10"/>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r w:rsidRPr="001C5260">
        <w:rPr>
          <w:rFonts w:ascii="Times New Roman" w:hAnsi="Times New Roman" w:cs="Times New Roman"/>
          <w:b/>
          <w:bCs/>
          <w:color w:val="000000"/>
          <w:sz w:val="28"/>
          <w:szCs w:val="28"/>
          <w:bdr w:val="none" w:sz="0" w:space="0" w:color="auto" w:frame="1"/>
          <w:lang w:val="en-US"/>
        </w:rPr>
        <w:t>Загальна частина</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1" w:name="n11"/>
      <w:bookmarkEnd w:id="11"/>
      <w:proofErr w:type="gramStart"/>
      <w:r w:rsidRPr="001C5260">
        <w:rPr>
          <w:rFonts w:ascii="Times New Roman" w:hAnsi="Times New Roman" w:cs="Times New Roman"/>
          <w:color w:val="000000"/>
          <w:bdr w:val="none" w:sz="0" w:space="0" w:color="auto" w:frame="1"/>
          <w:lang w:val="en-US"/>
        </w:rPr>
        <w:t>На шляху інтеграції України до ЄС одним із пріоритетних завдань держави є забезпечення реалізації прав і свобод людини і громадянина, визначених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"http://zakon2.rada.gov.ua/laws/show/254%D0%BA/96-%D0%B2%D1%80/paran1654" \l "n1654"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Конституцією України</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наближення стандартів життя до європейських.</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2" w:name="n12"/>
      <w:bookmarkEnd w:id="12"/>
      <w:proofErr w:type="gramStart"/>
      <w:r w:rsidRPr="001C5260">
        <w:rPr>
          <w:rFonts w:ascii="Times New Roman" w:hAnsi="Times New Roman" w:cs="Times New Roman"/>
          <w:color w:val="000000"/>
          <w:bdr w:val="none" w:sz="0" w:space="0" w:color="auto" w:frame="1"/>
          <w:lang w:val="en-US"/>
        </w:rPr>
        <w:t>Узявши на себе зобов’язання щодо перетворення на соціально орієнтовану державу, Україна спрямувала свої дії на підвищення рівня добробуту населення, приділяючи особливу увагу його вразливим групам.</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3" w:name="n13"/>
      <w:bookmarkEnd w:id="13"/>
      <w:proofErr w:type="gramStart"/>
      <w:r w:rsidRPr="001C5260">
        <w:rPr>
          <w:rFonts w:ascii="Times New Roman" w:hAnsi="Times New Roman" w:cs="Times New Roman"/>
          <w:color w:val="000000"/>
          <w:bdr w:val="none" w:sz="0" w:space="0" w:color="auto" w:frame="1"/>
          <w:lang w:val="en-US"/>
        </w:rPr>
        <w:t>Ця Стратегія визначає цілі та пріоритетні напрями проведення реформи у сфері надання соціальних послуг, передбачає заходи щодо розширення доступу осіб, які перебувають у складних життєвих обставинах та потребують сторонньої допомоги, до соціальних послуг, забезпечення їх якості та ефективності.</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4" w:name="n14"/>
      <w:bookmarkEnd w:id="14"/>
      <w:r w:rsidRPr="001C5260">
        <w:rPr>
          <w:rFonts w:ascii="Times New Roman" w:hAnsi="Times New Roman" w:cs="Times New Roman"/>
          <w:color w:val="000000"/>
          <w:bdr w:val="none" w:sz="0" w:space="0" w:color="auto" w:frame="1"/>
          <w:lang w:val="en-US"/>
        </w:rPr>
        <w:t>Стратегія відповідає пріоритетам розвитку держави, що визначені у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"http://zakon2.rada.gov.ua/laws/show/n0004100-10"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Програмі економічних реформ на 2010-2014 роки “Заможне суспільство, конкурентоспроможна економіка, ефективна держава”</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"http://zakon2.rada.gov.ua/laws/show/995_004"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Конвенції про захист прав людини і основоположних свобод</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та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"http://zakon2.rada.gov.ua/laws/show/966-15"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Законі України “Про соціальні послуги”</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w:t>
      </w:r>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bookmarkStart w:id="15" w:name="n15"/>
      <w:bookmarkEnd w:id="15"/>
      <w:r w:rsidRPr="001C5260">
        <w:rPr>
          <w:rFonts w:ascii="Times New Roman" w:hAnsi="Times New Roman" w:cs="Times New Roman"/>
          <w:b/>
          <w:bCs/>
          <w:color w:val="000000"/>
          <w:sz w:val="28"/>
          <w:szCs w:val="28"/>
          <w:bdr w:val="none" w:sz="0" w:space="0" w:color="auto" w:frame="1"/>
          <w:lang w:val="en-US"/>
        </w:rPr>
        <w:t>Аналіз ситуації</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6" w:name="n16"/>
      <w:bookmarkEnd w:id="16"/>
      <w:r w:rsidRPr="001C5260">
        <w:rPr>
          <w:rFonts w:ascii="Times New Roman" w:hAnsi="Times New Roman" w:cs="Times New Roman"/>
          <w:color w:val="000000"/>
          <w:bdr w:val="none" w:sz="0" w:space="0" w:color="auto" w:frame="1"/>
          <w:lang w:val="en-US"/>
        </w:rPr>
        <w:t>Протягом останніх років досягнуто певного прогресу у сфері надання соціальних послуг, зокрема, прийнято Закони України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"http://zakon2.rada.gov.ua/laws/show/966-15"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 соціальні послуги”</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"http://zakon2.rada.gov.ua/laws/show/2623-15"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 основи соціального захисту бездомних осіб і безпритульних дітей”</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"http://zakon2.rada.gov.ua/laws/show/3160-17"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 соціальну адаптацію осіб, які відбувають чи відбули покарання у виді обмеження волі або позбавлення волі на певний строк”</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"http://zakon2.rada.gov.ua/laws/show/178-2007-%D1%80"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розпорядженням Кабінету Міністрів України від 13 квітня 2007 р. № 178</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(Офіційний вісник України, 2007 р., № 28, ст. 1122) схвалено Концепцію реформування системи соціальних послуг,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"http://zakon2.rada.gov.ua/laws/show/1052-2008-%D1%80/paran3" \l "n3"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розпорядженням Кабінету Міністрів України від 30 липня 2008 р. № 1052</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затверджено план дій з реалізації Концепції реформування системи соціальних послуг на період до 2012 року,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"http://zakon2.rada.gov.ua/laws/show/1057-2011-%D0%BF"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постановою Кабінету Міністрів України від 31 серпня 2011 р. № 1057</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затверджено Державну цільову соціальну програму подолання та запобігання бідності на період до 2015 року (Офіційний вісник України, 2011 р., № 80, ст. 2946).</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7" w:name="n17"/>
      <w:bookmarkEnd w:id="17"/>
      <w:r w:rsidRPr="001C5260">
        <w:rPr>
          <w:rFonts w:ascii="Times New Roman" w:hAnsi="Times New Roman" w:cs="Times New Roman"/>
          <w:color w:val="000000"/>
          <w:bdr w:val="none" w:sz="0" w:space="0" w:color="auto" w:frame="1"/>
          <w:lang w:val="en-US"/>
        </w:rPr>
        <w:t>До того ж прийнято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"http://zakon2.rada.gov.ua/laws/show/4523-17/paran3" \l "n3"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Закон України від 15 березня 2012 р. № 4523-VI</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“Про внесення змін до деяких законів України щодо надання соціальних послуг”, яким передбачено внесення змін до Законів України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"http://zakon2.rada.gov.ua/laws/show/2460-12"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 об’єднання громадян”</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"http://zakon2.rada.gov.ua/laws/show/2017-14"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 державні соціальні стандарти та державні соціальні гарантії”</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w:t>
      </w: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"http://zakon2.rada.gov.ua/laws/show/966-15"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“Про соціальні послуги”</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у частині визначення потреб громади у соціальних послугах, їх видах та обсягах, планування та надання послуг з урахуванням визначених потреб, запровадження стандартизації соціальних послуг, залучення до надання соціальних послуг недержавного та приватного секторів шляхом здійснення соціального замовлення, надання права об’єднанням громадян безпосередньо провадити господарську діяльність без мети отримання прибутку та запровадження диференційованого підходу під час оплати соціальних послуг залежно від доходу їх отримувача.</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8" w:name="n18"/>
      <w:bookmarkEnd w:id="18"/>
      <w:proofErr w:type="gramStart"/>
      <w:r w:rsidRPr="001C5260">
        <w:rPr>
          <w:rFonts w:ascii="Times New Roman" w:hAnsi="Times New Roman" w:cs="Times New Roman"/>
          <w:color w:val="000000"/>
          <w:bdr w:val="none" w:sz="0" w:space="0" w:color="auto" w:frame="1"/>
          <w:lang w:val="en-US"/>
        </w:rPr>
        <w:t>У державі утворена розгалужена мережа установ та закладів комунальної власності, що надають соціальні послуги особам, які перебувають у складних життєвих обставинах та потребують сторонньої допомоги (далі - особи).</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Так, у 2011 році діяло понад 3 тис.</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таких установ та закладів, що надали соціальні послуги більш як 3 млн.</w:t>
      </w:r>
      <w:proofErr w:type="gramEnd"/>
      <w:r w:rsidRPr="001C5260">
        <w:rPr>
          <w:rFonts w:ascii="Times New Roman" w:hAnsi="Times New Roman" w:cs="Times New Roman"/>
          <w:color w:val="000000"/>
          <w:bdr w:val="none" w:sz="0" w:space="0" w:color="auto" w:frame="1"/>
          <w:lang w:val="en-US"/>
        </w:rPr>
        <w:t xml:space="preserve"> осіб. </w:t>
      </w:r>
      <w:proofErr w:type="gramStart"/>
      <w:r w:rsidRPr="001C5260">
        <w:rPr>
          <w:rFonts w:ascii="Times New Roman" w:hAnsi="Times New Roman" w:cs="Times New Roman"/>
          <w:color w:val="000000"/>
          <w:bdr w:val="none" w:sz="0" w:space="0" w:color="auto" w:frame="1"/>
          <w:lang w:val="en-US"/>
        </w:rPr>
        <w:t>Водночас, за результатами попереднього визначення потреб адміністративно-територіальних одиниць у соціальних послугах, не охопленими такими послугами залишаються понад 1 млн.</w:t>
      </w:r>
      <w:proofErr w:type="gramEnd"/>
      <w:r w:rsidRPr="001C5260">
        <w:rPr>
          <w:rFonts w:ascii="Times New Roman" w:hAnsi="Times New Roman" w:cs="Times New Roman"/>
          <w:color w:val="000000"/>
          <w:bdr w:val="none" w:sz="0" w:space="0" w:color="auto" w:frame="1"/>
          <w:lang w:val="en-US"/>
        </w:rPr>
        <w:t xml:space="preserve"> осіб.</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19" w:name="n19"/>
      <w:bookmarkEnd w:id="19"/>
      <w:proofErr w:type="gramStart"/>
      <w:r w:rsidRPr="001C5260">
        <w:rPr>
          <w:rFonts w:ascii="Times New Roman" w:hAnsi="Times New Roman" w:cs="Times New Roman"/>
          <w:color w:val="000000"/>
          <w:bdr w:val="none" w:sz="0" w:space="0" w:color="auto" w:frame="1"/>
          <w:lang w:val="en-US"/>
        </w:rPr>
        <w:t>Соціальні послуги також надаються громадськими, благодійними та релігійними організаціями.</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Громадськими організаціями реалізуються інноваційні проекти, у тому числі проекти, спрямовані на надання соціальних послуг із запобігання виникненню складних життєвих обставин, підвищення рівня професіоналізму соціальних працівників, інших фахівців, що надають соціальні послуги.</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В окремих регіонах місцеві органи виконавчої влади, органи місцевого самоврядування надають фінансову підтримку таким організаціям, а отже, забезпечують розвиток системи надання соціальних послуг, зокрема недержавного сектору.</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0" w:name="n20"/>
      <w:bookmarkEnd w:id="20"/>
      <w:proofErr w:type="gramStart"/>
      <w:r w:rsidRPr="001C5260">
        <w:rPr>
          <w:rFonts w:ascii="Times New Roman" w:hAnsi="Times New Roman" w:cs="Times New Roman"/>
          <w:color w:val="000000"/>
          <w:bdr w:val="none" w:sz="0" w:space="0" w:color="auto" w:frame="1"/>
          <w:lang w:val="en-US"/>
        </w:rPr>
        <w:t>Разом з тим сучасна система надання соціальних послуг є недостатньо ефективною.</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На рівні адміністративно-територіальної одиниці не запроваджено ефективні механізми раннього виявлення осіб, планування та надання соціальних послуг з урахуванням визначених потреб.</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На сьогодні надання соціальних послуг залежить від можливостей наявної мережі установ та закладів комунальної власності, що надають соціальні послуги, що призводить до неможливості повністю задовольняти потреби осіб.</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1" w:name="n21"/>
      <w:bookmarkEnd w:id="21"/>
      <w:proofErr w:type="gramStart"/>
      <w:r w:rsidRPr="001C5260">
        <w:rPr>
          <w:rFonts w:ascii="Times New Roman" w:hAnsi="Times New Roman" w:cs="Times New Roman"/>
          <w:color w:val="000000"/>
          <w:bdr w:val="none" w:sz="0" w:space="0" w:color="auto" w:frame="1"/>
          <w:lang w:val="en-US"/>
        </w:rPr>
        <w:t>До того ж не проводиться системна робота із залучення до надання соціальних послуг та підтримки, зокрема фінансової, громадських, благодійних та релігійних організацій.</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2" w:name="n22"/>
      <w:bookmarkEnd w:id="22"/>
      <w:proofErr w:type="gramStart"/>
      <w:r w:rsidRPr="001C5260">
        <w:rPr>
          <w:rFonts w:ascii="Times New Roman" w:hAnsi="Times New Roman" w:cs="Times New Roman"/>
          <w:color w:val="000000"/>
          <w:bdr w:val="none" w:sz="0" w:space="0" w:color="auto" w:frame="1"/>
          <w:lang w:val="en-US"/>
        </w:rPr>
        <w:t>Під час надання соціальних послуг не запроваджено інформаційний обмін інформацією щодо надання інших видів соціальної допомоги, що унеможливлює застосування комплексного підходу до подолання складної життєвої ситуації особи.</w:t>
      </w:r>
      <w:proofErr w:type="gramEnd"/>
      <w:r w:rsidRPr="001C5260">
        <w:rPr>
          <w:rFonts w:ascii="Times New Roman" w:hAnsi="Times New Roman" w:cs="Times New Roman"/>
          <w:color w:val="000000"/>
          <w:bdr w:val="none" w:sz="0" w:space="0" w:color="auto" w:frame="1"/>
          <w:lang w:val="en-US"/>
        </w:rPr>
        <w:t xml:space="preserve"> </w:t>
      </w:r>
      <w:proofErr w:type="gramStart"/>
      <w:r w:rsidRPr="001C5260">
        <w:rPr>
          <w:rFonts w:ascii="Times New Roman" w:hAnsi="Times New Roman" w:cs="Times New Roman"/>
          <w:color w:val="000000"/>
          <w:bdr w:val="none" w:sz="0" w:space="0" w:color="auto" w:frame="1"/>
          <w:lang w:val="en-US"/>
        </w:rPr>
        <w:t>При цьому повноваження органів виконавчої влади та місцевого самоврядування щодо забезпечення розвитку системи надання соціальних послуг не визначені законодавством.</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3" w:name="n23"/>
      <w:bookmarkEnd w:id="23"/>
      <w:r w:rsidRPr="001C5260">
        <w:rPr>
          <w:rFonts w:ascii="Times New Roman" w:hAnsi="Times New Roman" w:cs="Times New Roman"/>
          <w:color w:val="000000"/>
          <w:bdr w:val="none" w:sz="0" w:space="0" w:color="auto" w:frame="1"/>
          <w:lang w:val="en-US"/>
        </w:rPr>
        <w:t>Соціальні послуги, як правило, задовольняють лише невідкладні потреби вразливих груп населення, не орієнтовані на запобігання виникненню складних життєвих обставин, не формують в осіб навичок реінтеграції у суспільство, що призводить до утримання значної кількості таких осіб під опікою держави; надаються в стаціонарних інтернатних установах та закладах, внаслідок чого не реалізується право осіб проживати у громаді.</w:t>
      </w:r>
    </w:p>
    <w:bookmarkStart w:id="24" w:name="n24"/>
    <w:bookmarkEnd w:id="24"/>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r w:rsidRPr="001C5260">
        <w:rPr>
          <w:rFonts w:ascii="Times New Roman" w:hAnsi="Times New Roman" w:cs="Times New Roman"/>
          <w:color w:val="000000"/>
          <w:bdr w:val="none" w:sz="0" w:space="0" w:color="auto" w:frame="1"/>
          <w:lang w:val="en-US"/>
        </w:rPr>
        <w:fldChar w:fldCharType="begin"/>
      </w:r>
      <w:r w:rsidRPr="001C5260">
        <w:rPr>
          <w:rFonts w:ascii="Times New Roman" w:hAnsi="Times New Roman" w:cs="Times New Roman"/>
          <w:color w:val="000000"/>
          <w:bdr w:val="none" w:sz="0" w:space="0" w:color="auto" w:frame="1"/>
          <w:lang w:val="en-US"/>
        </w:rPr>
        <w:instrText xml:space="preserve"> HYPERLINK "http://zakon2.rada.gov.ua/laws/show/178-2007-%D1%80" \t "_blank" </w:instrText>
      </w:r>
      <w:r w:rsidRPr="001C5260">
        <w:rPr>
          <w:rFonts w:ascii="Times New Roman" w:hAnsi="Times New Roman" w:cs="Times New Roman"/>
          <w:color w:val="000000"/>
          <w:bdr w:val="none" w:sz="0" w:space="0" w:color="auto" w:frame="1"/>
          <w:lang w:val="en-US"/>
        </w:rPr>
      </w:r>
      <w:r w:rsidRPr="001C5260">
        <w:rPr>
          <w:rFonts w:ascii="Times New Roman" w:hAnsi="Times New Roman" w:cs="Times New Roman"/>
          <w:color w:val="000000"/>
          <w:bdr w:val="none" w:sz="0" w:space="0" w:color="auto" w:frame="1"/>
          <w:lang w:val="en-US"/>
        </w:rPr>
        <w:fldChar w:fldCharType="separate"/>
      </w:r>
      <w:r w:rsidRPr="001C5260">
        <w:rPr>
          <w:rFonts w:ascii="Times New Roman" w:hAnsi="Times New Roman" w:cs="Times New Roman"/>
          <w:color w:val="000099"/>
          <w:u w:val="single"/>
          <w:bdr w:val="none" w:sz="0" w:space="0" w:color="auto" w:frame="1"/>
          <w:lang w:val="en-US"/>
        </w:rPr>
        <w:t>Концепція реформування системи соціальних послуг</w:t>
      </w:r>
      <w:r w:rsidRPr="001C5260">
        <w:rPr>
          <w:rFonts w:ascii="Times New Roman" w:hAnsi="Times New Roman" w:cs="Times New Roman"/>
          <w:color w:val="000000"/>
          <w:bdr w:val="none" w:sz="0" w:space="0" w:color="auto" w:frame="1"/>
          <w:lang w:val="en-US"/>
        </w:rPr>
        <w:fldChar w:fldCharType="end"/>
      </w:r>
      <w:r w:rsidRPr="001C5260">
        <w:rPr>
          <w:rFonts w:ascii="Times New Roman" w:hAnsi="Times New Roman" w:cs="Times New Roman"/>
          <w:color w:val="000000"/>
          <w:bdr w:val="none" w:sz="0" w:space="0" w:color="auto" w:frame="1"/>
          <w:lang w:val="en-US"/>
        </w:rPr>
        <w:t>, схвалена розпорядженням Кабінету Міністрів України від 13 квітня 2007 р. № 178 (Офіційний вісник України, 2007 р., № 28, ст. 1122), реалізована не в повному обсязі внаслідок відсутності законодавчого регулювання питань, зокрема, щодо формування соціального замовлення, визначення потреб адміністративно-територіальної одиниці у соціальних послугах, їх видах та обсягах, планування та надання соціальних послуг з урахуванням визначених потреб і запровадження стандартизації зазначених послуг.</w:t>
      </w:r>
    </w:p>
    <w:p w:rsidR="001C5260" w:rsidRDefault="001C5260" w:rsidP="001C5260">
      <w:pPr>
        <w:ind w:left="450" w:right="450"/>
        <w:jc w:val="center"/>
        <w:textAlignment w:val="baseline"/>
        <w:rPr>
          <w:rFonts w:ascii="Times New Roman" w:hAnsi="Times New Roman" w:cs="Times New Roman"/>
          <w:b/>
          <w:bCs/>
          <w:color w:val="000000"/>
          <w:sz w:val="28"/>
          <w:szCs w:val="28"/>
          <w:bdr w:val="none" w:sz="0" w:space="0" w:color="auto" w:frame="1"/>
          <w:lang w:val="en-US"/>
        </w:rPr>
      </w:pPr>
      <w:bookmarkStart w:id="25" w:name="n25"/>
      <w:bookmarkEnd w:id="25"/>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r w:rsidRPr="001C5260">
        <w:rPr>
          <w:rFonts w:ascii="Times New Roman" w:hAnsi="Times New Roman" w:cs="Times New Roman"/>
          <w:b/>
          <w:bCs/>
          <w:color w:val="000000"/>
          <w:sz w:val="28"/>
          <w:szCs w:val="28"/>
          <w:bdr w:val="none" w:sz="0" w:space="0" w:color="auto" w:frame="1"/>
          <w:lang w:val="en-US"/>
        </w:rPr>
        <w:t>Принципи реалізації Стратегії</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6" w:name="n26"/>
      <w:bookmarkEnd w:id="26"/>
      <w:r w:rsidRPr="001C5260">
        <w:rPr>
          <w:rFonts w:ascii="Times New Roman" w:hAnsi="Times New Roman" w:cs="Times New Roman"/>
          <w:color w:val="000000"/>
          <w:bdr w:val="none" w:sz="0" w:space="0" w:color="auto" w:frame="1"/>
          <w:lang w:val="en-US"/>
        </w:rPr>
        <w:t>Система соціальних послуг повинна базуватися на таких принципах:</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7" w:name="n27"/>
      <w:bookmarkEnd w:id="27"/>
      <w:r w:rsidRPr="001C5260">
        <w:rPr>
          <w:rFonts w:ascii="Times New Roman" w:hAnsi="Times New Roman" w:cs="Times New Roman"/>
          <w:color w:val="000000"/>
          <w:bdr w:val="none" w:sz="0" w:space="0" w:color="auto" w:frame="1"/>
          <w:lang w:val="en-US"/>
        </w:rPr>
        <w:t>орієнтованість на задоволення потреб отримувачів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8" w:name="n28"/>
      <w:bookmarkEnd w:id="28"/>
      <w:r w:rsidRPr="001C5260">
        <w:rPr>
          <w:rFonts w:ascii="Times New Roman" w:hAnsi="Times New Roman" w:cs="Times New Roman"/>
          <w:color w:val="000000"/>
          <w:bdr w:val="none" w:sz="0" w:space="0" w:color="auto" w:frame="1"/>
          <w:lang w:val="en-US"/>
        </w:rPr>
        <w:t>адресність їх надання;</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29" w:name="n29"/>
      <w:bookmarkEnd w:id="29"/>
      <w:r w:rsidRPr="001C5260">
        <w:rPr>
          <w:rFonts w:ascii="Times New Roman" w:hAnsi="Times New Roman" w:cs="Times New Roman"/>
          <w:color w:val="000000"/>
          <w:bdr w:val="none" w:sz="0" w:space="0" w:color="auto" w:frame="1"/>
          <w:lang w:val="en-US"/>
        </w:rPr>
        <w:t>залучення отримувача соціальних послуг до самостійного розв’язання власних проблем;</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0" w:name="n30"/>
      <w:bookmarkEnd w:id="30"/>
      <w:r w:rsidRPr="001C5260">
        <w:rPr>
          <w:rFonts w:ascii="Times New Roman" w:hAnsi="Times New Roman" w:cs="Times New Roman"/>
          <w:color w:val="000000"/>
          <w:bdr w:val="none" w:sz="0" w:space="0" w:color="auto" w:frame="1"/>
          <w:lang w:val="en-US"/>
        </w:rPr>
        <w:t>надання соціальних послуг з урахуванням визначених потреб та забезпечення проживання отримувачів таких послуг у територіальній громаді;</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1" w:name="n31"/>
      <w:bookmarkEnd w:id="31"/>
      <w:r w:rsidRPr="001C5260">
        <w:rPr>
          <w:rFonts w:ascii="Times New Roman" w:hAnsi="Times New Roman" w:cs="Times New Roman"/>
          <w:color w:val="000000"/>
          <w:bdr w:val="none" w:sz="0" w:space="0" w:color="auto" w:frame="1"/>
          <w:lang w:val="en-US"/>
        </w:rPr>
        <w:t>створення для суб’єктів, що надають соціальні послуги, рівних умов на ринку таких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2" w:name="n32"/>
      <w:bookmarkEnd w:id="32"/>
      <w:r w:rsidRPr="001C5260">
        <w:rPr>
          <w:rFonts w:ascii="Times New Roman" w:hAnsi="Times New Roman" w:cs="Times New Roman"/>
          <w:color w:val="000000"/>
          <w:bdr w:val="none" w:sz="0" w:space="0" w:color="auto" w:frame="1"/>
          <w:lang w:val="en-US"/>
        </w:rPr>
        <w:t>якість та ефективність надання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3" w:name="n33"/>
      <w:bookmarkEnd w:id="33"/>
      <w:proofErr w:type="gramStart"/>
      <w:r w:rsidRPr="001C5260">
        <w:rPr>
          <w:rFonts w:ascii="Times New Roman" w:hAnsi="Times New Roman" w:cs="Times New Roman"/>
          <w:color w:val="000000"/>
          <w:bdr w:val="none" w:sz="0" w:space="0" w:color="auto" w:frame="1"/>
          <w:lang w:val="en-US"/>
        </w:rPr>
        <w:t>прозорість надання таких послуг.</w:t>
      </w:r>
      <w:proofErr w:type="gramEnd"/>
    </w:p>
    <w:p w:rsidR="001C5260" w:rsidRDefault="001C5260" w:rsidP="001C5260">
      <w:pPr>
        <w:ind w:left="450" w:right="450"/>
        <w:jc w:val="center"/>
        <w:textAlignment w:val="baseline"/>
        <w:rPr>
          <w:rFonts w:ascii="Times New Roman" w:hAnsi="Times New Roman" w:cs="Times New Roman"/>
          <w:b/>
          <w:bCs/>
          <w:color w:val="000000"/>
          <w:sz w:val="28"/>
          <w:szCs w:val="28"/>
          <w:bdr w:val="none" w:sz="0" w:space="0" w:color="auto" w:frame="1"/>
          <w:lang w:val="en-US"/>
        </w:rPr>
      </w:pPr>
      <w:bookmarkStart w:id="34" w:name="n34"/>
      <w:bookmarkEnd w:id="34"/>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r w:rsidRPr="001C5260">
        <w:rPr>
          <w:rFonts w:ascii="Times New Roman" w:hAnsi="Times New Roman" w:cs="Times New Roman"/>
          <w:b/>
          <w:bCs/>
          <w:color w:val="000000"/>
          <w:sz w:val="28"/>
          <w:szCs w:val="28"/>
          <w:bdr w:val="none" w:sz="0" w:space="0" w:color="auto" w:frame="1"/>
          <w:lang w:val="en-US"/>
        </w:rPr>
        <w:t>Мета та основні напрями реалізації Стратегії</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5" w:name="n35"/>
      <w:bookmarkEnd w:id="35"/>
      <w:proofErr w:type="gramStart"/>
      <w:r w:rsidRPr="001C5260">
        <w:rPr>
          <w:rFonts w:ascii="Times New Roman" w:hAnsi="Times New Roman" w:cs="Times New Roman"/>
          <w:color w:val="000000"/>
          <w:bdr w:val="none" w:sz="0" w:space="0" w:color="auto" w:frame="1"/>
          <w:lang w:val="en-US"/>
        </w:rPr>
        <w:t>Метою Стратегії є забезпечення доступності осіб до соціальних послуг, підвищення якості та ефективності їх надання.</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6" w:name="n36"/>
      <w:bookmarkEnd w:id="36"/>
      <w:r w:rsidRPr="001C5260">
        <w:rPr>
          <w:rFonts w:ascii="Times New Roman" w:hAnsi="Times New Roman" w:cs="Times New Roman"/>
          <w:color w:val="000000"/>
          <w:bdr w:val="none" w:sz="0" w:space="0" w:color="auto" w:frame="1"/>
          <w:lang w:val="en-US"/>
        </w:rPr>
        <w:t>Для досягнення зазначеної мети необхідно:</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7" w:name="n37"/>
      <w:bookmarkEnd w:id="37"/>
      <w:r w:rsidRPr="001C5260">
        <w:rPr>
          <w:rFonts w:ascii="Times New Roman" w:hAnsi="Times New Roman" w:cs="Times New Roman"/>
          <w:color w:val="000000"/>
          <w:bdr w:val="none" w:sz="0" w:space="0" w:color="auto" w:frame="1"/>
          <w:lang w:val="en-US"/>
        </w:rPr>
        <w:t>запровадити механізм запобігання виникненню складних життєвих обставин та удосконалити систему управління, координації і взаємодії суб’єктів, що надають соціальні послуги;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8" w:name="n38"/>
      <w:bookmarkEnd w:id="38"/>
      <w:r w:rsidRPr="001C5260">
        <w:rPr>
          <w:rFonts w:ascii="Times New Roman" w:hAnsi="Times New Roman" w:cs="Times New Roman"/>
          <w:color w:val="000000"/>
          <w:bdr w:val="none" w:sz="0" w:space="0" w:color="auto" w:frame="1"/>
          <w:lang w:val="en-US"/>
        </w:rPr>
        <w:t>модернізувати наявну інфраструктуру соціальних послуг та створити конкурентний ринок зазначених послуг шляхом впровадження механізму стимулювання суб’єктів, що надають соціальні послуги, до постійного підвищення рівня якості таких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39" w:name="n39"/>
      <w:bookmarkEnd w:id="39"/>
      <w:r w:rsidRPr="001C5260">
        <w:rPr>
          <w:rFonts w:ascii="Times New Roman" w:hAnsi="Times New Roman" w:cs="Times New Roman"/>
          <w:color w:val="000000"/>
          <w:bdr w:val="none" w:sz="0" w:space="0" w:color="auto" w:frame="1"/>
          <w:lang w:val="en-US"/>
        </w:rPr>
        <w:t>розширити перелік соціальних послуг, що надаються за місцем проживання їх отримувачів;</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0" w:name="n40"/>
      <w:bookmarkEnd w:id="40"/>
      <w:r w:rsidRPr="001C5260">
        <w:rPr>
          <w:rFonts w:ascii="Times New Roman" w:hAnsi="Times New Roman" w:cs="Times New Roman"/>
          <w:color w:val="000000"/>
          <w:bdr w:val="none" w:sz="0" w:space="0" w:color="auto" w:frame="1"/>
          <w:lang w:val="en-US"/>
        </w:rPr>
        <w:t>затвердити перелік соціальних послуг та запровадити їх стандартизацію з метою забезпечення надання гарантованого державою обсягу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1" w:name="n41"/>
      <w:bookmarkEnd w:id="41"/>
      <w:r w:rsidRPr="001C5260">
        <w:rPr>
          <w:rFonts w:ascii="Times New Roman" w:hAnsi="Times New Roman" w:cs="Times New Roman"/>
          <w:color w:val="000000"/>
          <w:bdr w:val="none" w:sz="0" w:space="0" w:color="auto" w:frame="1"/>
          <w:lang w:val="en-US"/>
        </w:rPr>
        <w:t>визначити критерії діяльності суб’єктів, що надають соціальні послуги;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2" w:name="n42"/>
      <w:bookmarkEnd w:id="42"/>
      <w:r w:rsidRPr="001C5260">
        <w:rPr>
          <w:rFonts w:ascii="Times New Roman" w:hAnsi="Times New Roman" w:cs="Times New Roman"/>
          <w:color w:val="000000"/>
          <w:bdr w:val="none" w:sz="0" w:space="0" w:color="auto" w:frame="1"/>
          <w:lang w:val="en-US"/>
        </w:rPr>
        <w:t>розробити і запровадити методику проведення оцінки потреб дитини та її сім’ї як обов’язкову умову для планування та надання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3" w:name="n43"/>
      <w:bookmarkEnd w:id="43"/>
      <w:r w:rsidRPr="001C5260">
        <w:rPr>
          <w:rFonts w:ascii="Times New Roman" w:hAnsi="Times New Roman" w:cs="Times New Roman"/>
          <w:color w:val="000000"/>
          <w:bdr w:val="none" w:sz="0" w:space="0" w:color="auto" w:frame="1"/>
          <w:lang w:val="en-US"/>
        </w:rPr>
        <w:t>удосконалити систему проведення моніторингу та оцінки якості соціальних послуг шляхом застосування методики оцінювання результативності таких послуг, ефективності діяльності суб’єктів, що їх надають;</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4" w:name="n44"/>
      <w:bookmarkEnd w:id="44"/>
      <w:r w:rsidRPr="001C5260">
        <w:rPr>
          <w:rFonts w:ascii="Times New Roman" w:hAnsi="Times New Roman" w:cs="Times New Roman"/>
          <w:color w:val="000000"/>
          <w:bdr w:val="none" w:sz="0" w:space="0" w:color="auto" w:frame="1"/>
          <w:lang w:val="en-US"/>
        </w:rPr>
        <w:t>створити незалежні інспекції та запровадити громадський моніторинг якості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5" w:name="n45"/>
      <w:bookmarkEnd w:id="45"/>
      <w:r w:rsidRPr="001C5260">
        <w:rPr>
          <w:rFonts w:ascii="Times New Roman" w:hAnsi="Times New Roman" w:cs="Times New Roman"/>
          <w:color w:val="000000"/>
          <w:bdr w:val="none" w:sz="0" w:space="0" w:color="auto" w:frame="1"/>
          <w:lang w:val="en-US"/>
        </w:rPr>
        <w:t>забезпечити оптимізацію використання коштів державного, місцевого бюджетів та інших джерел для фінансування соціальних послуг, що дасть змогу вплинути на ефективність їх надання, а також удосконалити методику проведення розрахунку вартості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6" w:name="n46"/>
      <w:bookmarkEnd w:id="46"/>
      <w:proofErr w:type="gramStart"/>
      <w:r w:rsidRPr="001C5260">
        <w:rPr>
          <w:rFonts w:ascii="Times New Roman" w:hAnsi="Times New Roman" w:cs="Times New Roman"/>
          <w:color w:val="000000"/>
          <w:bdr w:val="none" w:sz="0" w:space="0" w:color="auto" w:frame="1"/>
          <w:lang w:val="en-US"/>
        </w:rPr>
        <w:t>забезпечити підвищення статусу соціальних працівників, інших фахівців, що надають соціальні послуги, та запровадити механізм їх соціальної захищеності; удосконалити систему підготовки, перепідготовки і підвищення кваліфікації таких працівників та фахівців.</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7" w:name="n47"/>
      <w:bookmarkEnd w:id="47"/>
      <w:r w:rsidRPr="001C5260">
        <w:rPr>
          <w:rFonts w:ascii="Times New Roman" w:hAnsi="Times New Roman" w:cs="Times New Roman"/>
          <w:color w:val="000000"/>
          <w:bdr w:val="none" w:sz="0" w:space="0" w:color="auto" w:frame="1"/>
          <w:lang w:val="en-US"/>
        </w:rPr>
        <w:t>Для запровадження механізму запобігання виникненню складних життєвих обставин та удосконалення системи управління, координації і взаємодії суб’єктів, що надають соціальні послуги, необхідно:</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8" w:name="n48"/>
      <w:bookmarkEnd w:id="48"/>
      <w:r w:rsidRPr="001C5260">
        <w:rPr>
          <w:rFonts w:ascii="Times New Roman" w:hAnsi="Times New Roman" w:cs="Times New Roman"/>
          <w:color w:val="000000"/>
          <w:bdr w:val="none" w:sz="0" w:space="0" w:color="auto" w:frame="1"/>
          <w:lang w:val="en-US"/>
        </w:rPr>
        <w:t>провести комплексний аналіз законодавства у сфері надання соціальних послуг та проведення соціальної роботи з метою забезпечення запобігання виникненню складних життєвих обставин;</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49" w:name="n49"/>
      <w:bookmarkEnd w:id="49"/>
      <w:r w:rsidRPr="001C5260">
        <w:rPr>
          <w:rFonts w:ascii="Times New Roman" w:hAnsi="Times New Roman" w:cs="Times New Roman"/>
          <w:color w:val="000000"/>
          <w:bdr w:val="none" w:sz="0" w:space="0" w:color="auto" w:frame="1"/>
          <w:lang w:val="en-US"/>
        </w:rPr>
        <w:t>запровадити порядок визначення потреби адміністративно-територіальної одиниці у соціальних послугах;</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0" w:name="n50"/>
      <w:bookmarkEnd w:id="50"/>
      <w:r w:rsidRPr="001C5260">
        <w:rPr>
          <w:rFonts w:ascii="Times New Roman" w:hAnsi="Times New Roman" w:cs="Times New Roman"/>
          <w:color w:val="000000"/>
          <w:bdr w:val="none" w:sz="0" w:space="0" w:color="auto" w:frame="1"/>
          <w:lang w:val="en-US"/>
        </w:rPr>
        <w:t>планувати та організовувати надання соціальних послуг з урахуванням визначених потреб адміністративно-територіальної одиниці та осіб;</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1" w:name="n51"/>
      <w:bookmarkEnd w:id="51"/>
      <w:r w:rsidRPr="001C5260">
        <w:rPr>
          <w:rFonts w:ascii="Times New Roman" w:hAnsi="Times New Roman" w:cs="Times New Roman"/>
          <w:color w:val="000000"/>
          <w:bdr w:val="none" w:sz="0" w:space="0" w:color="auto" w:frame="1"/>
          <w:lang w:val="en-US"/>
        </w:rPr>
        <w:t>залучати до планування та надання соціальних послуг, проведення моніторингу їх якості суб’єктів, що надають соціальні послуги, у тому числі громадські, благодійні та релігійні організації;</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2" w:name="n52"/>
      <w:bookmarkEnd w:id="52"/>
      <w:r w:rsidRPr="001C5260">
        <w:rPr>
          <w:rFonts w:ascii="Times New Roman" w:hAnsi="Times New Roman" w:cs="Times New Roman"/>
          <w:color w:val="000000"/>
          <w:bdr w:val="none" w:sz="0" w:space="0" w:color="auto" w:frame="1"/>
          <w:lang w:val="en-US"/>
        </w:rPr>
        <w:t>провести інвентаризацію соціальних послуг і створити реєстри надавачів та отримувачів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3" w:name="n53"/>
      <w:bookmarkEnd w:id="53"/>
      <w:r w:rsidRPr="001C5260">
        <w:rPr>
          <w:rFonts w:ascii="Times New Roman" w:hAnsi="Times New Roman" w:cs="Times New Roman"/>
          <w:color w:val="000000"/>
          <w:bdr w:val="none" w:sz="0" w:space="0" w:color="auto" w:frame="1"/>
          <w:lang w:val="en-US"/>
        </w:rPr>
        <w:t>забезпечити розширення переліку соціальних послуг для осіб, зокрема послуг, надання яких спрямоване на підвищення здатності батьків забезпечувати розвиток та виховання дитини;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4" w:name="n54"/>
      <w:bookmarkEnd w:id="54"/>
      <w:r w:rsidRPr="001C5260">
        <w:rPr>
          <w:rFonts w:ascii="Times New Roman" w:hAnsi="Times New Roman" w:cs="Times New Roman"/>
          <w:color w:val="000000"/>
          <w:bdr w:val="none" w:sz="0" w:space="0" w:color="auto" w:frame="1"/>
          <w:lang w:val="en-US"/>
        </w:rPr>
        <w:t>удосконалити порядок ведення звітності щодо надання соціальних послуг та забезпечити її прозорість;</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5" w:name="n55"/>
      <w:bookmarkEnd w:id="55"/>
      <w:r w:rsidRPr="001C5260">
        <w:rPr>
          <w:rFonts w:ascii="Times New Roman" w:hAnsi="Times New Roman" w:cs="Times New Roman"/>
          <w:color w:val="000000"/>
          <w:bdr w:val="none" w:sz="0" w:space="0" w:color="auto" w:frame="1"/>
          <w:lang w:val="en-US"/>
        </w:rPr>
        <w:t>забезпечити здійснення громадського контролю за наданням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6" w:name="n56"/>
      <w:bookmarkEnd w:id="56"/>
      <w:r w:rsidRPr="001C5260">
        <w:rPr>
          <w:rFonts w:ascii="Times New Roman" w:hAnsi="Times New Roman" w:cs="Times New Roman"/>
          <w:color w:val="000000"/>
          <w:bdr w:val="none" w:sz="0" w:space="0" w:color="auto" w:frame="1"/>
          <w:lang w:val="en-US"/>
        </w:rPr>
        <w:t>створити інформаційну базу соціальних послуг, що дасть можливість запровадити комплексний підхід до подолання складних життєвих обставин осіб з урахуванням відомостей про надання усіх видів підтримки, у тому числі соціальних виплат, послуг і пільг;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7" w:name="n57"/>
      <w:bookmarkEnd w:id="57"/>
      <w:r w:rsidRPr="001C5260">
        <w:rPr>
          <w:rFonts w:ascii="Times New Roman" w:hAnsi="Times New Roman" w:cs="Times New Roman"/>
          <w:color w:val="000000"/>
          <w:bdr w:val="none" w:sz="0" w:space="0" w:color="auto" w:frame="1"/>
          <w:lang w:val="en-US"/>
        </w:rPr>
        <w:t>забезпечити отримання соціальних послуг за принципом “єдиного вікна” для комплексного вирішення проблемної ситуації осіб;</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8" w:name="n58"/>
      <w:bookmarkEnd w:id="58"/>
      <w:proofErr w:type="gramStart"/>
      <w:r w:rsidRPr="001C5260">
        <w:rPr>
          <w:rFonts w:ascii="Times New Roman" w:hAnsi="Times New Roman" w:cs="Times New Roman"/>
          <w:color w:val="000000"/>
          <w:bdr w:val="none" w:sz="0" w:space="0" w:color="auto" w:frame="1"/>
          <w:lang w:val="en-US"/>
        </w:rPr>
        <w:t>удосконалити механізм координації співпраці міністерств, інших центральних та місцевих органів виконавчої влади, органів місцевого самоврядування із суб’єктами, що надають соціальні послуги; забезпечити міжвідомчу співпрацю фахівців, діяльність яких пов’язана з подоланням складних життєвих обставин осіб, з метою підвищення ефективності соціальних послуг.</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59" w:name="n59"/>
      <w:bookmarkEnd w:id="59"/>
      <w:r w:rsidRPr="001C5260">
        <w:rPr>
          <w:rFonts w:ascii="Times New Roman" w:hAnsi="Times New Roman" w:cs="Times New Roman"/>
          <w:color w:val="000000"/>
          <w:bdr w:val="none" w:sz="0" w:space="0" w:color="auto" w:frame="1"/>
          <w:lang w:val="en-US"/>
        </w:rPr>
        <w:t>Для модернізації діючої системи надання соціальних послуг та створення конкурентного ринку таких послуг шляхом упровадження механізму стимулювання суб’єктів, що надають соціальні послуги, до постійного підвищення рівня якості зазначених послуг, необхідно:</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0" w:name="n60"/>
      <w:bookmarkEnd w:id="60"/>
      <w:r w:rsidRPr="001C5260">
        <w:rPr>
          <w:rFonts w:ascii="Times New Roman" w:hAnsi="Times New Roman" w:cs="Times New Roman"/>
          <w:color w:val="000000"/>
          <w:bdr w:val="none" w:sz="0" w:space="0" w:color="auto" w:frame="1"/>
          <w:lang w:val="en-US"/>
        </w:rPr>
        <w:t>забезпечити надання соціальних послуг за принципом раннього виявлення осіб та сімей з дітьми;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1" w:name="n61"/>
      <w:bookmarkEnd w:id="61"/>
      <w:r w:rsidRPr="001C5260">
        <w:rPr>
          <w:rFonts w:ascii="Times New Roman" w:hAnsi="Times New Roman" w:cs="Times New Roman"/>
          <w:color w:val="000000"/>
          <w:bdr w:val="none" w:sz="0" w:space="0" w:color="auto" w:frame="1"/>
          <w:lang w:val="en-US"/>
        </w:rPr>
        <w:t>удосконалити порядок взаємодії органів державної влади, підприємств, установ та організацій, діяльність яких пов’язана з подоланням складних життєвих обставин осіб, зокрема, у сфері освіти, охорони здоров’я і соціального захисту осіб;</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2" w:name="n62"/>
      <w:bookmarkEnd w:id="62"/>
      <w:r w:rsidRPr="001C5260">
        <w:rPr>
          <w:rFonts w:ascii="Times New Roman" w:hAnsi="Times New Roman" w:cs="Times New Roman"/>
          <w:color w:val="000000"/>
          <w:bdr w:val="none" w:sz="0" w:space="0" w:color="auto" w:frame="1"/>
          <w:lang w:val="en-US"/>
        </w:rPr>
        <w:t>розробити та запровадити механізм закупівлі послуг, зокрема побутових, надавачами соціальних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3" w:name="n63"/>
      <w:bookmarkEnd w:id="63"/>
      <w:r w:rsidRPr="001C5260">
        <w:rPr>
          <w:rFonts w:ascii="Times New Roman" w:hAnsi="Times New Roman" w:cs="Times New Roman"/>
          <w:color w:val="000000"/>
          <w:bdr w:val="none" w:sz="0" w:space="0" w:color="auto" w:frame="1"/>
          <w:lang w:val="en-US"/>
        </w:rPr>
        <w:t>розробити і затвердити державні стандарти соціальних послуг, що встановлюють вимоги до умов надання соціальних послуг та їх якості, визначають види та обсяги таких послуг для соціальних груп;</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4" w:name="n64"/>
      <w:bookmarkEnd w:id="64"/>
      <w:r w:rsidRPr="001C5260">
        <w:rPr>
          <w:rFonts w:ascii="Times New Roman" w:hAnsi="Times New Roman" w:cs="Times New Roman"/>
          <w:color w:val="000000"/>
          <w:bdr w:val="none" w:sz="0" w:space="0" w:color="auto" w:frame="1"/>
          <w:lang w:val="en-US"/>
        </w:rPr>
        <w:t>запровадити диференційовану плату за соціальні послуги залежно від доходу отримувачів таких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5" w:name="n65"/>
      <w:bookmarkEnd w:id="65"/>
      <w:r w:rsidRPr="001C5260">
        <w:rPr>
          <w:rFonts w:ascii="Times New Roman" w:hAnsi="Times New Roman" w:cs="Times New Roman"/>
          <w:color w:val="000000"/>
          <w:bdr w:val="none" w:sz="0" w:space="0" w:color="auto" w:frame="1"/>
          <w:lang w:val="en-US"/>
        </w:rPr>
        <w:t>запровадити механізм соціального замовлення для посилення конкуренції серед суб’єктів, що надають соціальні послуги, та стимулювання підвищення якості таких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6" w:name="n66"/>
      <w:bookmarkEnd w:id="66"/>
      <w:r w:rsidRPr="001C5260">
        <w:rPr>
          <w:rFonts w:ascii="Times New Roman" w:hAnsi="Times New Roman" w:cs="Times New Roman"/>
          <w:color w:val="000000"/>
          <w:bdr w:val="none" w:sz="0" w:space="0" w:color="auto" w:frame="1"/>
          <w:lang w:val="en-US"/>
        </w:rPr>
        <w:t>розробити та запровадити механізм фінансування соціальних послуг за принципом “гроші ходять за отримувачем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7" w:name="n67"/>
      <w:bookmarkEnd w:id="67"/>
      <w:r w:rsidRPr="001C5260">
        <w:rPr>
          <w:rFonts w:ascii="Times New Roman" w:hAnsi="Times New Roman" w:cs="Times New Roman"/>
          <w:color w:val="000000"/>
          <w:bdr w:val="none" w:sz="0" w:space="0" w:color="auto" w:frame="1"/>
          <w:lang w:val="en-US"/>
        </w:rPr>
        <w:t>запровадити моніторинг і контроль якості та ефективності послуг для оцінювання ступеня відповідності послуг потребам їх отримувачів, рівня його задоволення, якості, своєчасності та ефективності наданої послуги;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8" w:name="n68"/>
      <w:bookmarkEnd w:id="68"/>
      <w:proofErr w:type="gramStart"/>
      <w:r w:rsidRPr="001C5260">
        <w:rPr>
          <w:rFonts w:ascii="Times New Roman" w:hAnsi="Times New Roman" w:cs="Times New Roman"/>
          <w:color w:val="000000"/>
          <w:bdr w:val="none" w:sz="0" w:space="0" w:color="auto" w:frame="1"/>
          <w:lang w:val="en-US"/>
        </w:rPr>
        <w:t>удосконалити порядок підготовки, перепідготовки та підвищення кваліфікації соціальних працівників та інших фахівців, що надають соціальні послуги.</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69" w:name="n69"/>
      <w:bookmarkEnd w:id="69"/>
      <w:r w:rsidRPr="001C5260">
        <w:rPr>
          <w:rFonts w:ascii="Times New Roman" w:hAnsi="Times New Roman" w:cs="Times New Roman"/>
          <w:color w:val="000000"/>
          <w:bdr w:val="none" w:sz="0" w:space="0" w:color="auto" w:frame="1"/>
          <w:lang w:val="en-US"/>
        </w:rPr>
        <w:t>Для розширення переліку соціальних послуг, що надаються за місцем проживання отримувачів послуг і залучення таких отримувачів до активного суспільного життя необхідно:</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0" w:name="n70"/>
      <w:bookmarkEnd w:id="70"/>
      <w:r w:rsidRPr="001C5260">
        <w:rPr>
          <w:rFonts w:ascii="Times New Roman" w:hAnsi="Times New Roman" w:cs="Times New Roman"/>
          <w:color w:val="000000"/>
          <w:bdr w:val="none" w:sz="0" w:space="0" w:color="auto" w:frame="1"/>
          <w:lang w:val="en-US"/>
        </w:rPr>
        <w:t>забезпечити визначення потреб адміністративно-територіальної одиниці у соціальних послугах, у тому числі із залученням громадських, благодійних та релігійних організацій і розробити короткострокові та довгострокові плани розвитку системи надання соціальних послуг у відповідній громаді;</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1" w:name="n71"/>
      <w:bookmarkEnd w:id="71"/>
      <w:r w:rsidRPr="001C5260">
        <w:rPr>
          <w:rFonts w:ascii="Times New Roman" w:hAnsi="Times New Roman" w:cs="Times New Roman"/>
          <w:color w:val="000000"/>
          <w:bdr w:val="none" w:sz="0" w:space="0" w:color="auto" w:frame="1"/>
          <w:lang w:val="en-US"/>
        </w:rPr>
        <w:t>забезпечити діяльність фахівців із соціальної роботи центру соціальних служб для сім’ї, дітей та молоді, пов’язану з раннім виявленням сімей, які перебувають у складних життєвих обставинах;</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2" w:name="n72"/>
      <w:bookmarkEnd w:id="72"/>
      <w:r w:rsidRPr="001C5260">
        <w:rPr>
          <w:rFonts w:ascii="Times New Roman" w:hAnsi="Times New Roman" w:cs="Times New Roman"/>
          <w:color w:val="000000"/>
          <w:bdr w:val="none" w:sz="0" w:space="0" w:color="auto" w:frame="1"/>
          <w:lang w:val="en-US"/>
        </w:rPr>
        <w:t>забезпечити взаємодію соціальних працівників, інших фахівців, що надають соціальні послуги, з іншими фахівцями, зокрема вчителями, лікарями, дільничими інспекторами;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3" w:name="n73"/>
      <w:bookmarkEnd w:id="73"/>
      <w:r w:rsidRPr="001C5260">
        <w:rPr>
          <w:rFonts w:ascii="Times New Roman" w:hAnsi="Times New Roman" w:cs="Times New Roman"/>
          <w:color w:val="000000"/>
          <w:bdr w:val="none" w:sz="0" w:space="0" w:color="auto" w:frame="1"/>
          <w:lang w:val="en-US"/>
        </w:rPr>
        <w:t>впроваджувати надання інноваційних соціальних послуг, що надаються отримувачеві вдома, у тому числі альтернативних послугам з догляду в стаціонарних інтернатних установах та закладах;</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4" w:name="n74"/>
      <w:bookmarkEnd w:id="74"/>
      <w:r w:rsidRPr="001C5260">
        <w:rPr>
          <w:rFonts w:ascii="Times New Roman" w:hAnsi="Times New Roman" w:cs="Times New Roman"/>
          <w:color w:val="000000"/>
          <w:bdr w:val="none" w:sz="0" w:space="0" w:color="auto" w:frame="1"/>
          <w:lang w:val="en-US"/>
        </w:rPr>
        <w:t>розробити заходи з реорганізації стаціонарних інтернатних установ та закладів, зокрема шляхом утворення при таких установах та закладах відділень денного, тимчасового перебування, для забезпечення можливості проживання отримувачів соціальних послуг вдома;</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5" w:name="n75"/>
      <w:bookmarkEnd w:id="75"/>
      <w:r w:rsidRPr="001C5260">
        <w:rPr>
          <w:rFonts w:ascii="Times New Roman" w:hAnsi="Times New Roman" w:cs="Times New Roman"/>
          <w:color w:val="000000"/>
          <w:bdr w:val="none" w:sz="0" w:space="0" w:color="auto" w:frame="1"/>
          <w:lang w:val="en-US"/>
        </w:rPr>
        <w:t>запровадити механізм невідкладного реагування для забезпечення захисту осіб, особливо дітей, у разі виникнення загрози їх життю і здоров’ю;</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6" w:name="n76"/>
      <w:bookmarkEnd w:id="76"/>
      <w:r w:rsidRPr="001C5260">
        <w:rPr>
          <w:rFonts w:ascii="Times New Roman" w:hAnsi="Times New Roman" w:cs="Times New Roman"/>
          <w:color w:val="000000"/>
          <w:bdr w:val="none" w:sz="0" w:space="0" w:color="auto" w:frame="1"/>
          <w:lang w:val="en-US"/>
        </w:rPr>
        <w:t>створити систему інформування населення про наявні соціальні послуги;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7" w:name="n77"/>
      <w:bookmarkEnd w:id="77"/>
      <w:r w:rsidRPr="001C5260">
        <w:rPr>
          <w:rFonts w:ascii="Times New Roman" w:hAnsi="Times New Roman" w:cs="Times New Roman"/>
          <w:color w:val="000000"/>
          <w:bdr w:val="none" w:sz="0" w:space="0" w:color="auto" w:frame="1"/>
          <w:lang w:val="en-US"/>
        </w:rPr>
        <w:t>проводити постійну роботу з формування позитивної громадської думки про користь соціальних послуг, що надаються за місцем проживання їх отримувачів;</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8" w:name="n78"/>
      <w:bookmarkEnd w:id="78"/>
      <w:r w:rsidRPr="001C5260">
        <w:rPr>
          <w:rFonts w:ascii="Times New Roman" w:hAnsi="Times New Roman" w:cs="Times New Roman"/>
          <w:color w:val="000000"/>
          <w:bdr w:val="none" w:sz="0" w:space="0" w:color="auto" w:frame="1"/>
          <w:lang w:val="en-US"/>
        </w:rPr>
        <w:t>запровадити проведення регулярної інформаційної роботи з питань запобігання маргіналізації населення з урахуванням особливостей соціальних груп;</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79" w:name="n79"/>
      <w:bookmarkEnd w:id="79"/>
      <w:proofErr w:type="gramStart"/>
      <w:r w:rsidRPr="001C5260">
        <w:rPr>
          <w:rFonts w:ascii="Times New Roman" w:hAnsi="Times New Roman" w:cs="Times New Roman"/>
          <w:color w:val="000000"/>
          <w:bdr w:val="none" w:sz="0" w:space="0" w:color="auto" w:frame="1"/>
          <w:lang w:val="en-US"/>
        </w:rPr>
        <w:t>забезпечити під час надання соціальних послуг співпрацю місцевих органів виконавчої влади, органів місцевого самоврядування з громадськими, благодійними та релігійними організаціями.</w:t>
      </w:r>
      <w:proofErr w:type="gramEnd"/>
    </w:p>
    <w:p w:rsidR="001C5260" w:rsidRDefault="001C5260" w:rsidP="001C5260">
      <w:pPr>
        <w:ind w:left="450" w:right="450"/>
        <w:jc w:val="center"/>
        <w:textAlignment w:val="baseline"/>
        <w:rPr>
          <w:rFonts w:ascii="Times New Roman" w:hAnsi="Times New Roman" w:cs="Times New Roman"/>
          <w:b/>
          <w:bCs/>
          <w:color w:val="000000"/>
          <w:sz w:val="28"/>
          <w:szCs w:val="28"/>
          <w:bdr w:val="none" w:sz="0" w:space="0" w:color="auto" w:frame="1"/>
          <w:lang w:val="en-US"/>
        </w:rPr>
      </w:pPr>
      <w:bookmarkStart w:id="80" w:name="n80"/>
      <w:bookmarkEnd w:id="80"/>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r w:rsidRPr="001C5260">
        <w:rPr>
          <w:rFonts w:ascii="Times New Roman" w:hAnsi="Times New Roman" w:cs="Times New Roman"/>
          <w:b/>
          <w:bCs/>
          <w:color w:val="000000"/>
          <w:sz w:val="28"/>
          <w:szCs w:val="28"/>
          <w:bdr w:val="none" w:sz="0" w:space="0" w:color="auto" w:frame="1"/>
          <w:lang w:val="en-US"/>
        </w:rPr>
        <w:t>Очікувані результати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1" w:name="n81"/>
      <w:bookmarkEnd w:id="81"/>
      <w:r w:rsidRPr="001C5260">
        <w:rPr>
          <w:rFonts w:ascii="Times New Roman" w:hAnsi="Times New Roman" w:cs="Times New Roman"/>
          <w:color w:val="000000"/>
          <w:bdr w:val="none" w:sz="0" w:space="0" w:color="auto" w:frame="1"/>
          <w:lang w:val="en-US"/>
        </w:rPr>
        <w:t>Виконання Стратегії сприятиме реалізації єдиної державної політики у сфері реформування системи надання соціальних послуг, що дасть змогу:</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2" w:name="n82"/>
      <w:bookmarkEnd w:id="82"/>
      <w:r w:rsidRPr="001C5260">
        <w:rPr>
          <w:rFonts w:ascii="Times New Roman" w:hAnsi="Times New Roman" w:cs="Times New Roman"/>
          <w:color w:val="000000"/>
          <w:bdr w:val="none" w:sz="0" w:space="0" w:color="auto" w:frame="1"/>
          <w:lang w:val="en-US"/>
        </w:rPr>
        <w:t>створити ефективну систему надання соціальних послуг, підвищити їх якість та рівень задоволення потреб отримувача таких послуг;</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3" w:name="n83"/>
      <w:bookmarkEnd w:id="83"/>
      <w:r w:rsidRPr="001C5260">
        <w:rPr>
          <w:rFonts w:ascii="Times New Roman" w:hAnsi="Times New Roman" w:cs="Times New Roman"/>
          <w:color w:val="000000"/>
          <w:bdr w:val="none" w:sz="0" w:space="0" w:color="auto" w:frame="1"/>
          <w:lang w:val="en-US"/>
        </w:rPr>
        <w:t>оптимізувати діючу мережу установ та закладів комунальної власності, що надають соціальні послуги;</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4" w:name="n84"/>
      <w:bookmarkEnd w:id="84"/>
      <w:r w:rsidRPr="001C5260">
        <w:rPr>
          <w:rFonts w:ascii="Times New Roman" w:hAnsi="Times New Roman" w:cs="Times New Roman"/>
          <w:color w:val="000000"/>
          <w:bdr w:val="none" w:sz="0" w:space="0" w:color="auto" w:frame="1"/>
          <w:lang w:val="en-US"/>
        </w:rPr>
        <w:t>запровадити надання інноваційних соціальних послуг, що сприятиме доступності та задоволенню у повному обсязі потреб осіб у соціальних послугах;</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5" w:name="n85"/>
      <w:bookmarkEnd w:id="85"/>
      <w:proofErr w:type="gramStart"/>
      <w:r w:rsidRPr="001C5260">
        <w:rPr>
          <w:rFonts w:ascii="Times New Roman" w:hAnsi="Times New Roman" w:cs="Times New Roman"/>
          <w:color w:val="000000"/>
          <w:bdr w:val="none" w:sz="0" w:space="0" w:color="auto" w:frame="1"/>
          <w:lang w:val="en-US"/>
        </w:rPr>
        <w:t>підвищити ефективність використання бюджетних коштів.</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6" w:name="n86"/>
      <w:bookmarkEnd w:id="86"/>
      <w:proofErr w:type="gramStart"/>
      <w:r w:rsidRPr="001C5260">
        <w:rPr>
          <w:rFonts w:ascii="Times New Roman" w:hAnsi="Times New Roman" w:cs="Times New Roman"/>
          <w:color w:val="000000"/>
          <w:bdr w:val="none" w:sz="0" w:space="0" w:color="auto" w:frame="1"/>
          <w:lang w:val="en-US"/>
        </w:rPr>
        <w:t>Реалізація Стратегії сприятиме створенню умов для правового, економічного та організаційного забезпечення реформування системи надання соціальних послуг, а отже, дасть змогу забезпечити широкий доступ осіб до якісних та ефективних соціальних послуг.</w:t>
      </w:r>
      <w:proofErr w:type="gramEnd"/>
    </w:p>
    <w:p w:rsidR="001C5260" w:rsidRDefault="001C5260" w:rsidP="001C5260">
      <w:pPr>
        <w:ind w:left="450" w:right="450"/>
        <w:jc w:val="center"/>
        <w:textAlignment w:val="baseline"/>
        <w:rPr>
          <w:rFonts w:ascii="Times New Roman" w:hAnsi="Times New Roman" w:cs="Times New Roman"/>
          <w:b/>
          <w:bCs/>
          <w:color w:val="000000"/>
          <w:sz w:val="28"/>
          <w:szCs w:val="28"/>
          <w:bdr w:val="none" w:sz="0" w:space="0" w:color="auto" w:frame="1"/>
          <w:lang w:val="en-US"/>
        </w:rPr>
      </w:pPr>
      <w:bookmarkStart w:id="87" w:name="n87"/>
      <w:bookmarkEnd w:id="87"/>
    </w:p>
    <w:p w:rsidR="001C5260" w:rsidRPr="001C5260" w:rsidRDefault="001C5260" w:rsidP="001C5260">
      <w:pPr>
        <w:ind w:left="450" w:right="450"/>
        <w:jc w:val="center"/>
        <w:textAlignment w:val="baseline"/>
        <w:rPr>
          <w:rFonts w:ascii="Times New Roman" w:hAnsi="Times New Roman" w:cs="Times New Roman"/>
          <w:color w:val="000000"/>
          <w:bdr w:val="none" w:sz="0" w:space="0" w:color="auto" w:frame="1"/>
          <w:lang w:val="en-US"/>
        </w:rPr>
      </w:pPr>
      <w:bookmarkStart w:id="88" w:name="_GoBack"/>
      <w:bookmarkEnd w:id="88"/>
      <w:r w:rsidRPr="001C5260">
        <w:rPr>
          <w:rFonts w:ascii="Times New Roman" w:hAnsi="Times New Roman" w:cs="Times New Roman"/>
          <w:b/>
          <w:bCs/>
          <w:color w:val="000000"/>
          <w:sz w:val="28"/>
          <w:szCs w:val="28"/>
          <w:bdr w:val="none" w:sz="0" w:space="0" w:color="auto" w:frame="1"/>
          <w:lang w:val="en-US"/>
        </w:rPr>
        <w:t>Моніторинг та оцінка</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89" w:name="n88"/>
      <w:bookmarkEnd w:id="89"/>
      <w:r w:rsidRPr="001C5260">
        <w:rPr>
          <w:rFonts w:ascii="Times New Roman" w:hAnsi="Times New Roman" w:cs="Times New Roman"/>
          <w:color w:val="000000"/>
          <w:bdr w:val="none" w:sz="0" w:space="0" w:color="auto" w:frame="1"/>
          <w:lang w:val="en-US"/>
        </w:rPr>
        <w:t>Напрями, за якими оцінюються результати реалізації Стратегії:</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0" w:name="n89"/>
      <w:bookmarkEnd w:id="90"/>
      <w:r w:rsidRPr="001C5260">
        <w:rPr>
          <w:rFonts w:ascii="Times New Roman" w:hAnsi="Times New Roman" w:cs="Times New Roman"/>
          <w:color w:val="000000"/>
          <w:bdr w:val="none" w:sz="0" w:space="0" w:color="auto" w:frame="1"/>
          <w:lang w:val="en-US"/>
        </w:rPr>
        <w:t>планування та надання соціальних послуг з урахуванням визначених потреб адміністративно-територіальної одиниці;</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1" w:name="n90"/>
      <w:bookmarkEnd w:id="91"/>
      <w:r w:rsidRPr="001C5260">
        <w:rPr>
          <w:rFonts w:ascii="Times New Roman" w:hAnsi="Times New Roman" w:cs="Times New Roman"/>
          <w:color w:val="000000"/>
          <w:bdr w:val="none" w:sz="0" w:space="0" w:color="auto" w:frame="1"/>
          <w:lang w:val="en-US"/>
        </w:rPr>
        <w:t>розширення переліку соціальних послуг, що надаються за місцем проживання, на 30 відсотків;</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2" w:name="n91"/>
      <w:bookmarkEnd w:id="92"/>
      <w:r w:rsidRPr="001C5260">
        <w:rPr>
          <w:rFonts w:ascii="Times New Roman" w:hAnsi="Times New Roman" w:cs="Times New Roman"/>
          <w:color w:val="000000"/>
          <w:bdr w:val="none" w:sz="0" w:space="0" w:color="auto" w:frame="1"/>
          <w:lang w:val="en-US"/>
        </w:rPr>
        <w:t>збільшення кількості осіб, яким надаються соціальні послуги, на 25 відсотків;</w:t>
      </w:r>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3" w:name="n92"/>
      <w:bookmarkEnd w:id="93"/>
      <w:proofErr w:type="gramStart"/>
      <w:r w:rsidRPr="001C5260">
        <w:rPr>
          <w:rFonts w:ascii="Times New Roman" w:hAnsi="Times New Roman" w:cs="Times New Roman"/>
          <w:color w:val="000000"/>
          <w:bdr w:val="none" w:sz="0" w:space="0" w:color="auto" w:frame="1"/>
          <w:lang w:val="en-US"/>
        </w:rPr>
        <w:t>зменшення чисельності осіб, що отримують соціальні послуги у стаціонарних інтернатних установах та закладах, на 25 відсотків.</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4" w:name="n93"/>
      <w:bookmarkEnd w:id="94"/>
      <w:proofErr w:type="gramStart"/>
      <w:r w:rsidRPr="001C5260">
        <w:rPr>
          <w:rFonts w:ascii="Times New Roman" w:hAnsi="Times New Roman" w:cs="Times New Roman"/>
          <w:color w:val="000000"/>
          <w:bdr w:val="none" w:sz="0" w:space="0" w:color="auto" w:frame="1"/>
          <w:lang w:val="en-US"/>
        </w:rPr>
        <w:t>Для досягнення цілей Стратегії необхідно розробити і затвердити план заходів з реалізації Стратегії з відповідними фінансовими розрахунками.</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5" w:name="n94"/>
      <w:bookmarkEnd w:id="95"/>
      <w:proofErr w:type="gramStart"/>
      <w:r w:rsidRPr="001C5260">
        <w:rPr>
          <w:rFonts w:ascii="Times New Roman" w:hAnsi="Times New Roman" w:cs="Times New Roman"/>
          <w:color w:val="000000"/>
          <w:bdr w:val="none" w:sz="0" w:space="0" w:color="auto" w:frame="1"/>
          <w:lang w:val="en-US"/>
        </w:rPr>
        <w:t>Реалізація Стратегії здійснюється за рахунок коштів державного та місцевих бюджетів, інших джерел.</w:t>
      </w:r>
      <w:proofErr w:type="gramEnd"/>
    </w:p>
    <w:p w:rsidR="001C5260" w:rsidRPr="001C5260" w:rsidRDefault="001C5260" w:rsidP="001C5260">
      <w:pPr>
        <w:ind w:firstLine="450"/>
        <w:jc w:val="both"/>
        <w:textAlignment w:val="baseline"/>
        <w:rPr>
          <w:rFonts w:ascii="Times New Roman" w:hAnsi="Times New Roman" w:cs="Times New Roman"/>
          <w:color w:val="000000"/>
          <w:bdr w:val="none" w:sz="0" w:space="0" w:color="auto" w:frame="1"/>
          <w:lang w:val="en-US"/>
        </w:rPr>
      </w:pPr>
      <w:bookmarkStart w:id="96" w:name="n95"/>
      <w:bookmarkEnd w:id="96"/>
      <w:proofErr w:type="gramStart"/>
      <w:r w:rsidRPr="001C5260">
        <w:rPr>
          <w:rFonts w:ascii="Times New Roman" w:hAnsi="Times New Roman" w:cs="Times New Roman"/>
          <w:color w:val="000000"/>
          <w:bdr w:val="none" w:sz="0" w:space="0" w:color="auto" w:frame="1"/>
          <w:lang w:val="en-US"/>
        </w:rPr>
        <w:t>Обсяги фінансування заходів з реалізації Стратегії уточнюються щороку з урахуванням можливостей державного бюджету.</w:t>
      </w:r>
      <w:proofErr w:type="gramEnd"/>
    </w:p>
    <w:p w:rsidR="006536B3" w:rsidRDefault="006536B3">
      <w:bookmarkStart w:id="97" w:name="Find"/>
      <w:bookmarkEnd w:id="97"/>
    </w:p>
    <w:sectPr w:rsidR="006536B3" w:rsidSect="006536B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92729"/>
    <w:multiLevelType w:val="multilevel"/>
    <w:tmpl w:val="2490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60"/>
    <w:rsid w:val="001C5260"/>
    <w:rsid w:val="006536B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26AF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23">
    <w:name w:val="rvts23"/>
    <w:basedOn w:val="DefaultParagraphFont"/>
    <w:rsid w:val="001C5260"/>
  </w:style>
  <w:style w:type="character" w:styleId="Hyperlink">
    <w:name w:val="Hyperlink"/>
    <w:basedOn w:val="DefaultParagraphFont"/>
    <w:uiPriority w:val="99"/>
    <w:semiHidden/>
    <w:unhideWhenUsed/>
    <w:rsid w:val="001C5260"/>
    <w:rPr>
      <w:color w:val="0000FF"/>
      <w:u w:val="single"/>
    </w:rPr>
  </w:style>
  <w:style w:type="character" w:customStyle="1" w:styleId="rvts0">
    <w:name w:val="rvts0"/>
    <w:basedOn w:val="DefaultParagraphFont"/>
    <w:rsid w:val="001C5260"/>
  </w:style>
  <w:style w:type="paragraph" w:customStyle="1" w:styleId="rvps7">
    <w:name w:val="rvps7"/>
    <w:basedOn w:val="Normal"/>
    <w:rsid w:val="001C5260"/>
    <w:pPr>
      <w:spacing w:before="100" w:beforeAutospacing="1" w:after="100" w:afterAutospacing="1"/>
    </w:pPr>
    <w:rPr>
      <w:rFonts w:ascii="Times" w:hAnsi="Times"/>
      <w:sz w:val="20"/>
      <w:szCs w:val="20"/>
      <w:lang w:val="en-US"/>
    </w:rPr>
  </w:style>
  <w:style w:type="paragraph" w:customStyle="1" w:styleId="rvps17">
    <w:name w:val="rvps17"/>
    <w:basedOn w:val="Normal"/>
    <w:rsid w:val="001C5260"/>
    <w:pPr>
      <w:spacing w:before="100" w:beforeAutospacing="1" w:after="100" w:afterAutospacing="1"/>
    </w:pPr>
    <w:rPr>
      <w:rFonts w:ascii="Times" w:hAnsi="Times"/>
      <w:sz w:val="20"/>
      <w:szCs w:val="20"/>
      <w:lang w:val="en-US"/>
    </w:rPr>
  </w:style>
  <w:style w:type="character" w:customStyle="1" w:styleId="rvts64">
    <w:name w:val="rvts64"/>
    <w:basedOn w:val="DefaultParagraphFont"/>
    <w:rsid w:val="001C5260"/>
  </w:style>
  <w:style w:type="character" w:customStyle="1" w:styleId="rvts9">
    <w:name w:val="rvts9"/>
    <w:basedOn w:val="DefaultParagraphFont"/>
    <w:rsid w:val="001C5260"/>
  </w:style>
  <w:style w:type="paragraph" w:customStyle="1" w:styleId="rvps6">
    <w:name w:val="rvps6"/>
    <w:basedOn w:val="Normal"/>
    <w:rsid w:val="001C5260"/>
    <w:pPr>
      <w:spacing w:before="100" w:beforeAutospacing="1" w:after="100" w:afterAutospacing="1"/>
    </w:pPr>
    <w:rPr>
      <w:rFonts w:ascii="Times" w:hAnsi="Times"/>
      <w:sz w:val="20"/>
      <w:szCs w:val="20"/>
      <w:lang w:val="en-US"/>
    </w:rPr>
  </w:style>
  <w:style w:type="paragraph" w:customStyle="1" w:styleId="rvps2">
    <w:name w:val="rvps2"/>
    <w:basedOn w:val="Normal"/>
    <w:rsid w:val="001C5260"/>
    <w:pPr>
      <w:spacing w:before="100" w:beforeAutospacing="1" w:after="100" w:afterAutospacing="1"/>
    </w:pPr>
    <w:rPr>
      <w:rFonts w:ascii="Times" w:hAnsi="Times"/>
      <w:sz w:val="20"/>
      <w:szCs w:val="20"/>
      <w:lang w:val="en-US"/>
    </w:rPr>
  </w:style>
  <w:style w:type="paragraph" w:customStyle="1" w:styleId="rvps4">
    <w:name w:val="rvps4"/>
    <w:basedOn w:val="Normal"/>
    <w:rsid w:val="001C5260"/>
    <w:pPr>
      <w:spacing w:before="100" w:beforeAutospacing="1" w:after="100" w:afterAutospacing="1"/>
    </w:pPr>
    <w:rPr>
      <w:rFonts w:ascii="Times" w:hAnsi="Times"/>
      <w:sz w:val="20"/>
      <w:szCs w:val="20"/>
      <w:lang w:val="en-US"/>
    </w:rPr>
  </w:style>
  <w:style w:type="character" w:customStyle="1" w:styleId="rvts44">
    <w:name w:val="rvts44"/>
    <w:basedOn w:val="DefaultParagraphFont"/>
    <w:rsid w:val="001C5260"/>
  </w:style>
  <w:style w:type="paragraph" w:customStyle="1" w:styleId="rvps15">
    <w:name w:val="rvps15"/>
    <w:basedOn w:val="Normal"/>
    <w:rsid w:val="001C5260"/>
    <w:pPr>
      <w:spacing w:before="100" w:beforeAutospacing="1" w:after="100" w:afterAutospacing="1"/>
    </w:pPr>
    <w:rPr>
      <w:rFonts w:ascii="Times" w:hAnsi="Times"/>
      <w:sz w:val="20"/>
      <w:szCs w:val="20"/>
      <w:lang w:val="en-US"/>
    </w:rPr>
  </w:style>
  <w:style w:type="paragraph" w:customStyle="1" w:styleId="rvps8">
    <w:name w:val="rvps8"/>
    <w:basedOn w:val="Normal"/>
    <w:rsid w:val="001C5260"/>
    <w:pPr>
      <w:spacing w:before="100" w:beforeAutospacing="1" w:after="100" w:afterAutospacing="1"/>
    </w:pPr>
    <w:rPr>
      <w:rFonts w:ascii="Times" w:hAnsi="Times"/>
      <w:sz w:val="20"/>
      <w:szCs w:val="20"/>
      <w:lang w:val="en-US"/>
    </w:rPr>
  </w:style>
  <w:style w:type="paragraph" w:customStyle="1" w:styleId="rvps14">
    <w:name w:val="rvps14"/>
    <w:basedOn w:val="Normal"/>
    <w:rsid w:val="001C5260"/>
    <w:pPr>
      <w:spacing w:before="100" w:beforeAutospacing="1" w:after="100" w:afterAutospacing="1"/>
    </w:pPr>
    <w:rPr>
      <w:rFonts w:ascii="Times" w:hAnsi="Times"/>
      <w:sz w:val="20"/>
      <w:szCs w:val="20"/>
      <w:lang w:val="en-US"/>
    </w:rPr>
  </w:style>
  <w:style w:type="paragraph" w:customStyle="1" w:styleId="rvps12">
    <w:name w:val="rvps12"/>
    <w:basedOn w:val="Normal"/>
    <w:rsid w:val="001C5260"/>
    <w:pPr>
      <w:spacing w:before="100" w:beforeAutospacing="1" w:after="100" w:afterAutospacing="1"/>
    </w:pPr>
    <w:rPr>
      <w:rFonts w:ascii="Times" w:hAnsi="Times"/>
      <w:sz w:val="20"/>
      <w:szCs w:val="20"/>
      <w:lang w:val="en-US"/>
    </w:rPr>
  </w:style>
  <w:style w:type="character" w:customStyle="1" w:styleId="rvts15">
    <w:name w:val="rvts15"/>
    <w:basedOn w:val="DefaultParagraphFont"/>
    <w:rsid w:val="001C5260"/>
  </w:style>
  <w:style w:type="paragraph" w:styleId="z-TopofForm">
    <w:name w:val="HTML Top of Form"/>
    <w:basedOn w:val="Normal"/>
    <w:next w:val="Normal"/>
    <w:link w:val="z-TopofFormChar"/>
    <w:hidden/>
    <w:uiPriority w:val="99"/>
    <w:semiHidden/>
    <w:unhideWhenUsed/>
    <w:rsid w:val="001C5260"/>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1C5260"/>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5260"/>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1C5260"/>
    <w:rPr>
      <w:rFonts w:ascii="Arial" w:hAnsi="Arial" w:cs="Arial"/>
      <w:vanish/>
      <w:sz w:val="16"/>
      <w:szCs w:val="16"/>
      <w:lang w:val="en-US"/>
    </w:rPr>
  </w:style>
  <w:style w:type="paragraph" w:styleId="BalloonText">
    <w:name w:val="Balloon Text"/>
    <w:basedOn w:val="Normal"/>
    <w:link w:val="BalloonTextChar"/>
    <w:uiPriority w:val="99"/>
    <w:semiHidden/>
    <w:unhideWhenUsed/>
    <w:rsid w:val="001C52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52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23">
    <w:name w:val="rvts23"/>
    <w:basedOn w:val="DefaultParagraphFont"/>
    <w:rsid w:val="001C5260"/>
  </w:style>
  <w:style w:type="character" w:styleId="Hyperlink">
    <w:name w:val="Hyperlink"/>
    <w:basedOn w:val="DefaultParagraphFont"/>
    <w:uiPriority w:val="99"/>
    <w:semiHidden/>
    <w:unhideWhenUsed/>
    <w:rsid w:val="001C5260"/>
    <w:rPr>
      <w:color w:val="0000FF"/>
      <w:u w:val="single"/>
    </w:rPr>
  </w:style>
  <w:style w:type="character" w:customStyle="1" w:styleId="rvts0">
    <w:name w:val="rvts0"/>
    <w:basedOn w:val="DefaultParagraphFont"/>
    <w:rsid w:val="001C5260"/>
  </w:style>
  <w:style w:type="paragraph" w:customStyle="1" w:styleId="rvps7">
    <w:name w:val="rvps7"/>
    <w:basedOn w:val="Normal"/>
    <w:rsid w:val="001C5260"/>
    <w:pPr>
      <w:spacing w:before="100" w:beforeAutospacing="1" w:after="100" w:afterAutospacing="1"/>
    </w:pPr>
    <w:rPr>
      <w:rFonts w:ascii="Times" w:hAnsi="Times"/>
      <w:sz w:val="20"/>
      <w:szCs w:val="20"/>
      <w:lang w:val="en-US"/>
    </w:rPr>
  </w:style>
  <w:style w:type="paragraph" w:customStyle="1" w:styleId="rvps17">
    <w:name w:val="rvps17"/>
    <w:basedOn w:val="Normal"/>
    <w:rsid w:val="001C5260"/>
    <w:pPr>
      <w:spacing w:before="100" w:beforeAutospacing="1" w:after="100" w:afterAutospacing="1"/>
    </w:pPr>
    <w:rPr>
      <w:rFonts w:ascii="Times" w:hAnsi="Times"/>
      <w:sz w:val="20"/>
      <w:szCs w:val="20"/>
      <w:lang w:val="en-US"/>
    </w:rPr>
  </w:style>
  <w:style w:type="character" w:customStyle="1" w:styleId="rvts64">
    <w:name w:val="rvts64"/>
    <w:basedOn w:val="DefaultParagraphFont"/>
    <w:rsid w:val="001C5260"/>
  </w:style>
  <w:style w:type="character" w:customStyle="1" w:styleId="rvts9">
    <w:name w:val="rvts9"/>
    <w:basedOn w:val="DefaultParagraphFont"/>
    <w:rsid w:val="001C5260"/>
  </w:style>
  <w:style w:type="paragraph" w:customStyle="1" w:styleId="rvps6">
    <w:name w:val="rvps6"/>
    <w:basedOn w:val="Normal"/>
    <w:rsid w:val="001C5260"/>
    <w:pPr>
      <w:spacing w:before="100" w:beforeAutospacing="1" w:after="100" w:afterAutospacing="1"/>
    </w:pPr>
    <w:rPr>
      <w:rFonts w:ascii="Times" w:hAnsi="Times"/>
      <w:sz w:val="20"/>
      <w:szCs w:val="20"/>
      <w:lang w:val="en-US"/>
    </w:rPr>
  </w:style>
  <w:style w:type="paragraph" w:customStyle="1" w:styleId="rvps2">
    <w:name w:val="rvps2"/>
    <w:basedOn w:val="Normal"/>
    <w:rsid w:val="001C5260"/>
    <w:pPr>
      <w:spacing w:before="100" w:beforeAutospacing="1" w:after="100" w:afterAutospacing="1"/>
    </w:pPr>
    <w:rPr>
      <w:rFonts w:ascii="Times" w:hAnsi="Times"/>
      <w:sz w:val="20"/>
      <w:szCs w:val="20"/>
      <w:lang w:val="en-US"/>
    </w:rPr>
  </w:style>
  <w:style w:type="paragraph" w:customStyle="1" w:styleId="rvps4">
    <w:name w:val="rvps4"/>
    <w:basedOn w:val="Normal"/>
    <w:rsid w:val="001C5260"/>
    <w:pPr>
      <w:spacing w:before="100" w:beforeAutospacing="1" w:after="100" w:afterAutospacing="1"/>
    </w:pPr>
    <w:rPr>
      <w:rFonts w:ascii="Times" w:hAnsi="Times"/>
      <w:sz w:val="20"/>
      <w:szCs w:val="20"/>
      <w:lang w:val="en-US"/>
    </w:rPr>
  </w:style>
  <w:style w:type="character" w:customStyle="1" w:styleId="rvts44">
    <w:name w:val="rvts44"/>
    <w:basedOn w:val="DefaultParagraphFont"/>
    <w:rsid w:val="001C5260"/>
  </w:style>
  <w:style w:type="paragraph" w:customStyle="1" w:styleId="rvps15">
    <w:name w:val="rvps15"/>
    <w:basedOn w:val="Normal"/>
    <w:rsid w:val="001C5260"/>
    <w:pPr>
      <w:spacing w:before="100" w:beforeAutospacing="1" w:after="100" w:afterAutospacing="1"/>
    </w:pPr>
    <w:rPr>
      <w:rFonts w:ascii="Times" w:hAnsi="Times"/>
      <w:sz w:val="20"/>
      <w:szCs w:val="20"/>
      <w:lang w:val="en-US"/>
    </w:rPr>
  </w:style>
  <w:style w:type="paragraph" w:customStyle="1" w:styleId="rvps8">
    <w:name w:val="rvps8"/>
    <w:basedOn w:val="Normal"/>
    <w:rsid w:val="001C5260"/>
    <w:pPr>
      <w:spacing w:before="100" w:beforeAutospacing="1" w:after="100" w:afterAutospacing="1"/>
    </w:pPr>
    <w:rPr>
      <w:rFonts w:ascii="Times" w:hAnsi="Times"/>
      <w:sz w:val="20"/>
      <w:szCs w:val="20"/>
      <w:lang w:val="en-US"/>
    </w:rPr>
  </w:style>
  <w:style w:type="paragraph" w:customStyle="1" w:styleId="rvps14">
    <w:name w:val="rvps14"/>
    <w:basedOn w:val="Normal"/>
    <w:rsid w:val="001C5260"/>
    <w:pPr>
      <w:spacing w:before="100" w:beforeAutospacing="1" w:after="100" w:afterAutospacing="1"/>
    </w:pPr>
    <w:rPr>
      <w:rFonts w:ascii="Times" w:hAnsi="Times"/>
      <w:sz w:val="20"/>
      <w:szCs w:val="20"/>
      <w:lang w:val="en-US"/>
    </w:rPr>
  </w:style>
  <w:style w:type="paragraph" w:customStyle="1" w:styleId="rvps12">
    <w:name w:val="rvps12"/>
    <w:basedOn w:val="Normal"/>
    <w:rsid w:val="001C5260"/>
    <w:pPr>
      <w:spacing w:before="100" w:beforeAutospacing="1" w:after="100" w:afterAutospacing="1"/>
    </w:pPr>
    <w:rPr>
      <w:rFonts w:ascii="Times" w:hAnsi="Times"/>
      <w:sz w:val="20"/>
      <w:szCs w:val="20"/>
      <w:lang w:val="en-US"/>
    </w:rPr>
  </w:style>
  <w:style w:type="character" w:customStyle="1" w:styleId="rvts15">
    <w:name w:val="rvts15"/>
    <w:basedOn w:val="DefaultParagraphFont"/>
    <w:rsid w:val="001C5260"/>
  </w:style>
  <w:style w:type="paragraph" w:styleId="z-TopofForm">
    <w:name w:val="HTML Top of Form"/>
    <w:basedOn w:val="Normal"/>
    <w:next w:val="Normal"/>
    <w:link w:val="z-TopofFormChar"/>
    <w:hidden/>
    <w:uiPriority w:val="99"/>
    <w:semiHidden/>
    <w:unhideWhenUsed/>
    <w:rsid w:val="001C5260"/>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1C5260"/>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5260"/>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1C5260"/>
    <w:rPr>
      <w:rFonts w:ascii="Arial" w:hAnsi="Arial" w:cs="Arial"/>
      <w:vanish/>
      <w:sz w:val="16"/>
      <w:szCs w:val="16"/>
      <w:lang w:val="en-US"/>
    </w:rPr>
  </w:style>
  <w:style w:type="paragraph" w:styleId="BalloonText">
    <w:name w:val="Balloon Text"/>
    <w:basedOn w:val="Normal"/>
    <w:link w:val="BalloonTextChar"/>
    <w:uiPriority w:val="99"/>
    <w:semiHidden/>
    <w:unhideWhenUsed/>
    <w:rsid w:val="001C52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52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26674">
      <w:bodyDiv w:val="1"/>
      <w:marLeft w:val="0"/>
      <w:marRight w:val="0"/>
      <w:marTop w:val="0"/>
      <w:marBottom w:val="0"/>
      <w:divBdr>
        <w:top w:val="none" w:sz="0" w:space="0" w:color="auto"/>
        <w:left w:val="none" w:sz="0" w:space="0" w:color="auto"/>
        <w:bottom w:val="none" w:sz="0" w:space="0" w:color="auto"/>
        <w:right w:val="none" w:sz="0" w:space="0" w:color="auto"/>
      </w:divBdr>
      <w:divsChild>
        <w:div w:id="1403405395">
          <w:marLeft w:val="0"/>
          <w:marRight w:val="0"/>
          <w:marTop w:val="0"/>
          <w:marBottom w:val="150"/>
          <w:divBdr>
            <w:top w:val="none" w:sz="0" w:space="0" w:color="auto"/>
            <w:left w:val="none" w:sz="0" w:space="0" w:color="auto"/>
            <w:bottom w:val="none" w:sz="0" w:space="0" w:color="auto"/>
            <w:right w:val="none" w:sz="0" w:space="0" w:color="auto"/>
          </w:divBdr>
          <w:divsChild>
            <w:div w:id="161703375">
              <w:marLeft w:val="150"/>
              <w:marRight w:val="150"/>
              <w:marTop w:val="0"/>
              <w:marBottom w:val="0"/>
              <w:divBdr>
                <w:top w:val="none" w:sz="0" w:space="0" w:color="auto"/>
                <w:left w:val="none" w:sz="0" w:space="0" w:color="auto"/>
                <w:bottom w:val="none" w:sz="0" w:space="0" w:color="auto"/>
                <w:right w:val="none" w:sz="0" w:space="0" w:color="auto"/>
              </w:divBdr>
            </w:div>
            <w:div w:id="405999893">
              <w:marLeft w:val="0"/>
              <w:marRight w:val="0"/>
              <w:marTop w:val="0"/>
              <w:marBottom w:val="0"/>
              <w:divBdr>
                <w:top w:val="none" w:sz="0" w:space="0" w:color="auto"/>
                <w:left w:val="none" w:sz="0" w:space="0" w:color="auto"/>
                <w:bottom w:val="none" w:sz="0" w:space="0" w:color="auto"/>
                <w:right w:val="none" w:sz="0" w:space="0" w:color="auto"/>
              </w:divBdr>
              <w:divsChild>
                <w:div w:id="6414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0638">
          <w:marLeft w:val="0"/>
          <w:marRight w:val="0"/>
          <w:marTop w:val="100"/>
          <w:marBottom w:val="100"/>
          <w:divBdr>
            <w:top w:val="none" w:sz="0" w:space="0" w:color="auto"/>
            <w:left w:val="none" w:sz="0" w:space="0" w:color="auto"/>
            <w:bottom w:val="none" w:sz="0" w:space="0" w:color="auto"/>
            <w:right w:val="none" w:sz="0" w:space="0" w:color="auto"/>
          </w:divBdr>
          <w:divsChild>
            <w:div w:id="1780252548">
              <w:marLeft w:val="0"/>
              <w:marRight w:val="0"/>
              <w:marTop w:val="0"/>
              <w:marBottom w:val="0"/>
              <w:divBdr>
                <w:top w:val="none" w:sz="0" w:space="0" w:color="auto"/>
                <w:left w:val="none" w:sz="0" w:space="0" w:color="auto"/>
                <w:bottom w:val="none" w:sz="0" w:space="0" w:color="auto"/>
                <w:right w:val="none" w:sz="0" w:space="0" w:color="auto"/>
              </w:divBdr>
              <w:divsChild>
                <w:div w:id="1296721987">
                  <w:marLeft w:val="90"/>
                  <w:marRight w:val="90"/>
                  <w:marTop w:val="60"/>
                  <w:marBottom w:val="135"/>
                  <w:divBdr>
                    <w:top w:val="single" w:sz="12" w:space="8" w:color="FFFFFF"/>
                    <w:left w:val="single" w:sz="12" w:space="23" w:color="FFFFFF"/>
                    <w:bottom w:val="single" w:sz="12" w:space="8" w:color="FFFFFF"/>
                    <w:right w:val="single" w:sz="12" w:space="8" w:color="FFFFFF"/>
                  </w:divBdr>
                </w:div>
              </w:divsChild>
            </w:div>
            <w:div w:id="951667336">
              <w:marLeft w:val="0"/>
              <w:marRight w:val="0"/>
              <w:marTop w:val="0"/>
              <w:marBottom w:val="0"/>
              <w:divBdr>
                <w:top w:val="single" w:sz="6" w:space="4" w:color="DCDCDC"/>
                <w:left w:val="single" w:sz="6" w:space="4" w:color="DCDCDC"/>
                <w:bottom w:val="single" w:sz="6" w:space="0" w:color="DCDCDC"/>
                <w:right w:val="single" w:sz="6" w:space="4" w:color="DCDCDC"/>
              </w:divBdr>
              <w:divsChild>
                <w:div w:id="117572742">
                  <w:marLeft w:val="-75"/>
                  <w:marRight w:val="-75"/>
                  <w:marTop w:val="0"/>
                  <w:marBottom w:val="150"/>
                  <w:divBdr>
                    <w:top w:val="none" w:sz="0" w:space="8" w:color="auto"/>
                    <w:left w:val="none" w:sz="0" w:space="15" w:color="auto"/>
                    <w:bottom w:val="single" w:sz="12" w:space="8" w:color="2474B1"/>
                    <w:right w:val="none" w:sz="0" w:space="15" w:color="auto"/>
                  </w:divBdr>
                </w:div>
                <w:div w:id="1716352582">
                  <w:marLeft w:val="0"/>
                  <w:marRight w:val="0"/>
                  <w:marTop w:val="0"/>
                  <w:marBottom w:val="0"/>
                  <w:divBdr>
                    <w:top w:val="single" w:sz="6" w:space="0" w:color="DDDDDD"/>
                    <w:left w:val="single" w:sz="6" w:space="0" w:color="DDDDDD"/>
                    <w:bottom w:val="single" w:sz="6" w:space="0" w:color="DDDDDD"/>
                    <w:right w:val="single" w:sz="6" w:space="0" w:color="DDDDDD"/>
                  </w:divBdr>
                </w:div>
                <w:div w:id="1186141539">
                  <w:marLeft w:val="0"/>
                  <w:marRight w:val="0"/>
                  <w:marTop w:val="0"/>
                  <w:marBottom w:val="150"/>
                  <w:divBdr>
                    <w:top w:val="none" w:sz="0" w:space="0" w:color="auto"/>
                    <w:left w:val="none" w:sz="0" w:space="0" w:color="auto"/>
                    <w:bottom w:val="none" w:sz="0" w:space="0" w:color="auto"/>
                    <w:right w:val="none" w:sz="0" w:space="0" w:color="auto"/>
                  </w:divBdr>
                </w:div>
                <w:div w:id="1485392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514825">
          <w:marLeft w:val="0"/>
          <w:marRight w:val="0"/>
          <w:marTop w:val="0"/>
          <w:marBottom w:val="0"/>
          <w:divBdr>
            <w:top w:val="none" w:sz="0" w:space="0" w:color="auto"/>
            <w:left w:val="none" w:sz="0" w:space="0" w:color="auto"/>
            <w:bottom w:val="none" w:sz="0" w:space="0" w:color="auto"/>
            <w:right w:val="none" w:sz="0" w:space="0" w:color="auto"/>
          </w:divBdr>
          <w:divsChild>
            <w:div w:id="583882846">
              <w:marLeft w:val="0"/>
              <w:marRight w:val="0"/>
              <w:marTop w:val="0"/>
              <w:marBottom w:val="0"/>
              <w:divBdr>
                <w:top w:val="none" w:sz="0" w:space="0" w:color="auto"/>
                <w:left w:val="none" w:sz="0" w:space="0" w:color="auto"/>
                <w:bottom w:val="none" w:sz="0" w:space="0" w:color="auto"/>
                <w:right w:val="none" w:sz="0" w:space="0" w:color="auto"/>
              </w:divBdr>
              <w:divsChild>
                <w:div w:id="2325907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zakon2.rada.gov.ua/laws/show/556-2012-%D1%8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2660</Words>
  <Characters>15166</Characters>
  <Application>Microsoft Macintosh Word</Application>
  <DocSecurity>0</DocSecurity>
  <Lines>126</Lines>
  <Paragraphs>35</Paragraphs>
  <ScaleCrop>false</ScaleCrop>
  <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Lyubov Palyvoda</dc:creator>
  <cp:keywords/>
  <dc:description/>
  <cp:lastModifiedBy>Lyubov Palyvoda</cp:lastModifiedBy>
  <cp:revision>1</cp:revision>
  <dcterms:created xsi:type="dcterms:W3CDTF">2017-08-09T10:49:00Z</dcterms:created>
  <dcterms:modified xsi:type="dcterms:W3CDTF">2017-08-09T10:51:00Z</dcterms:modified>
</cp:coreProperties>
</file>